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19837">
      <w:pPr>
        <w:pStyle w:val="22"/>
        <w:spacing w:line="360" w:lineRule="auto"/>
        <w:jc w:val="center"/>
        <w:outlineLvl w:val="3"/>
        <w:rPr>
          <w:rFonts w:hint="default" w:eastAsia="方正书宋_GBK"/>
        </w:rPr>
      </w:pPr>
      <w:r>
        <w:rPr>
          <w:rFonts w:hint="default" w:eastAsia="方正兰亭准黑简体"/>
          <w:sz w:val="36"/>
          <w:szCs w:val="36"/>
        </w:rPr>
        <w:t>专题</w:t>
      </w:r>
      <w:r>
        <w:rPr>
          <w:rFonts w:hint="default" w:ascii="NEU-F6" w:hAnsi="NEU-F6"/>
          <w:sz w:val="36"/>
          <w:szCs w:val="36"/>
        </w:rPr>
        <w:t>7</w:t>
      </w:r>
      <w:r>
        <w:rPr>
          <w:rFonts w:hint="default" w:ascii="NEU-BZ" w:hAnsi="NEU-BZ" w:eastAsia="方正兰亭准黑简体"/>
          <w:sz w:val="36"/>
          <w:szCs w:val="36"/>
        </w:rPr>
        <w:t>·</w:t>
      </w:r>
      <w:r>
        <w:rPr>
          <w:rFonts w:hint="default" w:eastAsia="方正兰亭准黑简体"/>
          <w:sz w:val="36"/>
          <w:szCs w:val="36"/>
        </w:rPr>
        <w:t>动量定理和动量守恒定律</w:t>
      </w:r>
      <w:r>
        <w:ptab w:relativeTo="margin" w:alignment="right" w:leader="none"/>
      </w:r>
    </w:p>
    <w:p w14:paraId="7C313455">
      <w:pPr>
        <w:spacing w:line="360" w:lineRule="auto"/>
        <w:rPr>
          <w:rFonts w:hint="default" w:eastAsia="方正书宋_GBK"/>
        </w:rPr>
      </w:pPr>
      <w:r>
        <w:rPr>
          <w:rFonts w:hint="default" w:ascii="宋体" w:hAnsi="宋体" w:eastAsia="宋体" w:cs="宋体"/>
          <w:b/>
          <w:bCs/>
          <w:sz w:val="26"/>
          <w:szCs w:val="26"/>
          <w:highlight w:val="none"/>
          <w:lang w:val="en-US" w:eastAsia="zh-CN" w:bidi="ar-SA"/>
        </w:rPr>
        <w:t>题型1(类)碰撞问题</w:t>
      </w:r>
      <w:r>
        <w:ptab w:relativeTo="margin" w:alignment="right" w:leader="none"/>
      </w:r>
      <w:r>
        <w:drawing>
          <wp:inline distT="0" distB="0" distL="114300" distR="114300">
            <wp:extent cx="107950" cy="107950"/>
            <wp:effectExtent l="0" t="0" r="6350" b="6350"/>
            <wp:docPr id="222" name="image2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10.jpe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  <w:color w:val="333333"/>
          <w:sz w:val="18"/>
          <w:szCs w:val="18"/>
        </w:rPr>
        <w:t>难度</w:t>
      </w:r>
      <w:r>
        <w:rPr>
          <w:rFonts w:hint="default" w:ascii="NEU-BZ" w:hAnsi="NEU-BZ"/>
          <w:color w:val="00FFFF"/>
          <w:sz w:val="18"/>
          <w:szCs w:val="18"/>
        </w:rPr>
        <w:t>★★</w:t>
      </w:r>
      <w:r>
        <w:drawing>
          <wp:inline distT="0" distB="0" distL="114300" distR="114300">
            <wp:extent cx="107950" cy="107950"/>
            <wp:effectExtent l="0" t="0" r="6350" b="6350"/>
            <wp:docPr id="223" name="image2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image211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  <w:color w:val="333333"/>
          <w:sz w:val="18"/>
          <w:szCs w:val="18"/>
        </w:rPr>
        <w:t>考频</w:t>
      </w:r>
      <w:r>
        <w:rPr>
          <w:rFonts w:hint="default" w:ascii="NEU-BZ" w:hAnsi="NEU-BZ"/>
          <w:color w:val="00FFFF"/>
          <w:sz w:val="18"/>
          <w:szCs w:val="18"/>
        </w:rPr>
        <w:t>★★★</w:t>
      </w:r>
    </w:p>
    <w:tbl>
      <w:tblPr>
        <w:tblStyle w:val="8"/>
        <w:tblW w:w="10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0"/>
      </w:tblGrid>
      <w:tr w14:paraId="7B8BB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3" w:hRule="atLeast"/>
          <w:jc w:val="center"/>
        </w:trPr>
        <w:tc>
          <w:tcPr>
            <w:tcW w:w="10240" w:type="dxa"/>
            <w:tcBorders>
              <w:bottom w:val="nil"/>
            </w:tcBorders>
            <w:tcMar>
              <w:top w:w="23" w:type="dxa"/>
              <w:left w:w="42" w:type="dxa"/>
              <w:bottom w:w="23" w:type="dxa"/>
              <w:right w:w="42" w:type="dxa"/>
            </w:tcMar>
            <w:vAlign w:val="center"/>
          </w:tcPr>
          <w:p w14:paraId="63DCB624">
            <w:pPr>
              <w:spacing w:line="360" w:lineRule="auto"/>
              <w:rPr>
                <w:rFonts w:hint="default" w:eastAsia="方正黑体_GBK"/>
                <w:color w:val="00B0F0"/>
              </w:rPr>
            </w:pPr>
            <w:r>
              <w:rPr>
                <w:rFonts w:hint="default" w:eastAsia="方正大黑_GBK"/>
                <w:color w:val="00B0F0"/>
                <w:sz w:val="20"/>
                <w:szCs w:val="20"/>
              </w:rPr>
              <w:t>备考策略</w:t>
            </w:r>
          </w:p>
          <w:p w14:paraId="26A0E741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eastAsia="方正黑体_GBK"/>
              </w:rPr>
              <w:t>抓住碰撞特点</w:t>
            </w:r>
            <w:r>
              <w:rPr>
                <w:rFonts w:hint="default" w:ascii="方正黑体_GBK" w:hAnsi="方正黑体_GBK"/>
              </w:rPr>
              <w:t>,</w:t>
            </w:r>
            <w:r>
              <w:rPr>
                <w:rFonts w:hint="default" w:eastAsia="方正黑体_GBK"/>
              </w:rPr>
              <w:t>熟记碰撞常用公式和结论</w:t>
            </w:r>
          </w:p>
          <w:p w14:paraId="5D70E90C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1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弹性碰撞</w:t>
            </w:r>
          </w:p>
          <w:p w14:paraId="0A6A5E59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eastAsia="方正书宋_GBK"/>
              </w:rPr>
              <w:t>两球发生弹性碰撞时应满足动量守恒和机械能守恒</w:t>
            </w:r>
            <w:r>
              <w:rPr>
                <w:rFonts w:hint="default" w:ascii="NEU-BZ" w:hAnsi="NEU-BZ"/>
                <w:i/>
              </w:rPr>
              <w:t>.</w:t>
            </w:r>
            <w:r>
              <w:rPr>
                <w:rFonts w:hint="default" w:eastAsia="方正书宋_GBK"/>
              </w:rPr>
              <w:t>以质量为</w:t>
            </w:r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eastAsia="方正书宋_GBK"/>
              </w:rPr>
              <w:t>、速度为</w:t>
            </w:r>
            <w:r>
              <w:rPr>
                <w:rFonts w:hint="default" w:ascii="NEU-BZ" w:hAnsi="NEU-BZ"/>
                <w:i/>
              </w:rPr>
              <w:t>v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eastAsia="方正书宋_GBK"/>
              </w:rPr>
              <w:t>的小球与质量为</w:t>
            </w:r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2</w:t>
            </w:r>
            <w:r>
              <w:rPr>
                <w:rFonts w:hint="default" w:eastAsia="方正书宋_GBK"/>
              </w:rPr>
              <w:t>的静止小球发生弹性正碰为例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有</w:t>
            </w:r>
          </w:p>
          <w:p w14:paraId="0A0D0671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ascii="NEU-BZ" w:hAnsi="NEU-BZ"/>
                <w:i/>
              </w:rPr>
              <w:t>v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ascii="NEU-BZ" w:hAnsi="NEU-BZ"/>
                <w:i/>
              </w:rPr>
              <w:t>v'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ascii="NEU-BZ" w:hAnsi="NEU-BZ"/>
              </w:rPr>
              <w:t>+</w:t>
            </w:r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2</w:t>
            </w:r>
            <w:r>
              <w:rPr>
                <w:rFonts w:hint="default" w:ascii="NEU-BZ" w:hAnsi="NEU-BZ"/>
                <w:i/>
              </w:rPr>
              <w:t>v'</w:t>
            </w:r>
            <w:r>
              <w:rPr>
                <w:rFonts w:hint="default" w:ascii="NEU-BZ" w:hAnsi="NEU-BZ"/>
                <w:vertAlign w:val="subscript"/>
              </w:rPr>
              <w:t>2</w:t>
            </w:r>
          </w:p>
          <w:p w14:paraId="280052D9">
            <w:pPr>
              <w:spacing w:line="360" w:lineRule="auto"/>
              <w:rPr>
                <w:rFonts w:hint="default" w:eastAsia="方正书宋_GBK"/>
              </w:rPr>
            </w:pPr>
            <m:oMath>
              <m:f>
                <m:fPr/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1</w:t>
            </w:r>
            <m:oMath>
              <m:sSubSup>
                <m:sSubSupPr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bSup>
            </m:oMath>
            <w:r>
              <w:rPr>
                <w:rFonts w:hint="default" w:ascii="NEU-BZ" w:hAnsi="NEU-BZ"/>
              </w:rPr>
              <w:t>=</w:t>
            </w:r>
            <m:oMath>
              <m:f>
                <m:fPr/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ascii="NEU-BZ" w:hAnsi="NEU-BZ"/>
                <w:i/>
              </w:rPr>
              <w:t>v'</w:t>
            </w:r>
            <w:r>
              <w:rPr>
                <w:rFonts w:hint="default" w:ascii="NEU-BZ" w:hAnsi="NEU-BZ"/>
                <w:vertAlign w:val="superscript"/>
              </w:rPr>
              <w:t>2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ascii="NEU-BZ" w:hAnsi="NEU-BZ"/>
              </w:rPr>
              <w:t xml:space="preserve"> +</w:t>
            </w:r>
            <m:oMath>
              <m:f>
                <m:fPr/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2</w:t>
            </w:r>
            <w:r>
              <w:rPr>
                <w:rFonts w:hint="default" w:ascii="NEU-BZ" w:hAnsi="NEU-BZ"/>
                <w:i/>
              </w:rPr>
              <w:t>v'</w:t>
            </w:r>
            <w:r>
              <w:rPr>
                <w:rFonts w:hint="default" w:ascii="NEU-BZ" w:hAnsi="NEU-BZ"/>
                <w:vertAlign w:val="superscript"/>
              </w:rPr>
              <w:t>2</w:t>
            </w:r>
            <w:r>
              <w:rPr>
                <w:rFonts w:hint="default" w:ascii="NEU-BZ" w:hAnsi="NEU-BZ"/>
                <w:vertAlign w:val="subscript"/>
              </w:rPr>
              <w:t>2</w:t>
            </w:r>
          </w:p>
          <w:p w14:paraId="504668BD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eastAsia="方正书宋_GBK"/>
              </w:rPr>
              <w:t>解得</w:t>
            </w:r>
            <w:r>
              <w:rPr>
                <w:rFonts w:hint="default" w:ascii="NEU-BZ" w:hAnsi="NEU-BZ"/>
                <w:i/>
              </w:rPr>
              <w:t>v'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ascii="NEU-BZ" w:hAnsi="NEU-BZ"/>
              </w:rPr>
              <w:t>=</w:t>
            </w:r>
            <m:oMath>
              <m:f>
                <m:fPr/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</m:t>
                  </m:r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−</m:t>
                  </m:r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oMath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ascii="NEU-BZ" w:hAnsi="NEU-BZ"/>
                <w:i/>
              </w:rPr>
              <w:t>v'</w:t>
            </w:r>
            <w:r>
              <w:rPr>
                <w:rFonts w:hint="default" w:ascii="NEU-BZ" w:hAnsi="NEU-BZ"/>
                <w:vertAlign w:val="subscript"/>
              </w:rPr>
              <w:t>2</w:t>
            </w:r>
            <w:r>
              <w:rPr>
                <w:rFonts w:hint="default" w:ascii="NEU-BZ" w:hAnsi="NEU-BZ"/>
              </w:rPr>
              <w:t>=</w:t>
            </w:r>
            <m:oMath>
              <m:f>
                <m:fPr/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oMath>
            <w:r>
              <w:rPr>
                <w:rFonts w:hint="default" w:ascii="NEU-BZ" w:hAnsi="NEU-BZ"/>
                <w:i/>
              </w:rPr>
              <w:t>.</w:t>
            </w:r>
          </w:p>
          <w:p w14:paraId="16182217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eastAsia="方正书宋_GBK"/>
              </w:rPr>
              <w:t>结论</w:t>
            </w:r>
            <w:r>
              <w:rPr>
                <w:rFonts w:hint="default" w:ascii="方正书宋_GBK" w:hAnsi="方正书宋_GBK"/>
              </w:rPr>
              <w:t>:</w:t>
            </w:r>
          </w:p>
          <w:p w14:paraId="4124FEB2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NEU-BZ" w:hAnsi="NEU-BZ"/>
              </w:rPr>
              <w:t>①</w:t>
            </w:r>
            <w:r>
              <w:rPr>
                <w:rFonts w:hint="default" w:eastAsia="方正书宋_GBK"/>
              </w:rPr>
              <w:t>当两球质量相等时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ascii="NEU-BZ" w:hAnsi="NEU-BZ"/>
                <w:i/>
              </w:rPr>
              <w:t>v'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ascii="NEU-BZ" w:hAnsi="NEU-BZ"/>
              </w:rPr>
              <w:t>=0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ascii="NEU-BZ" w:hAnsi="NEU-BZ"/>
                <w:i/>
              </w:rPr>
              <w:t>v'</w:t>
            </w:r>
            <w:r>
              <w:rPr>
                <w:rFonts w:hint="default" w:ascii="NEU-BZ" w:hAnsi="NEU-BZ"/>
                <w:vertAlign w:val="subscript"/>
              </w:rPr>
              <w:t>2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NEU-BZ" w:hAnsi="NEU-BZ"/>
                <w:i/>
              </w:rPr>
              <w:t>v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两球碰撞后</w:t>
            </w:r>
          </w:p>
        </w:tc>
      </w:tr>
      <w:tr w14:paraId="2EB8C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9" w:hRule="atLeast"/>
          <w:jc w:val="center"/>
        </w:trPr>
        <w:tc>
          <w:tcPr>
            <w:tcW w:w="10240" w:type="dxa"/>
            <w:tcBorders>
              <w:top w:val="nil"/>
              <w:bottom w:val="nil"/>
            </w:tcBorders>
            <w:tcMar>
              <w:top w:w="23" w:type="dxa"/>
              <w:left w:w="42" w:type="dxa"/>
              <w:bottom w:w="23" w:type="dxa"/>
              <w:right w:w="42" w:type="dxa"/>
            </w:tcMar>
            <w:vAlign w:val="center"/>
          </w:tcPr>
          <w:p w14:paraId="4AC9FE0D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eastAsia="方正书宋_GBK"/>
              </w:rPr>
              <w:t>交换了速度</w:t>
            </w:r>
            <w:r>
              <w:rPr>
                <w:rFonts w:hint="default" w:ascii="NEU-BZ" w:hAnsi="NEU-BZ"/>
                <w:i/>
              </w:rPr>
              <w:t>.</w:t>
            </w:r>
          </w:p>
          <w:p w14:paraId="256F9357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NEU-BZ" w:hAnsi="NEU-BZ"/>
              </w:rPr>
              <w:t>②</w:t>
            </w:r>
            <w:r>
              <w:rPr>
                <w:rFonts w:hint="default" w:eastAsia="方正书宋_GBK"/>
              </w:rPr>
              <w:t>当质量大的球碰质量小的球时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ascii="NEU-BZ" w:hAnsi="NEU-BZ"/>
                <w:i/>
              </w:rPr>
              <w:t>v'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ascii="NEU-BZ" w:hAnsi="NEU-BZ"/>
              </w:rPr>
              <w:t>&gt;0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ascii="NEU-BZ" w:hAnsi="NEU-BZ"/>
                <w:i/>
              </w:rPr>
              <w:t>v'</w:t>
            </w:r>
            <w:r>
              <w:rPr>
                <w:rFonts w:hint="default" w:ascii="NEU-BZ" w:hAnsi="NEU-BZ"/>
                <w:vertAlign w:val="subscript"/>
              </w:rPr>
              <w:t>2</w:t>
            </w:r>
            <w:r>
              <w:rPr>
                <w:rFonts w:hint="default" w:ascii="NEU-BZ" w:hAnsi="NEU-BZ"/>
              </w:rPr>
              <w:t>&gt;0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碰撞后两球都沿速度</w:t>
            </w:r>
            <w:r>
              <w:rPr>
                <w:rFonts w:hint="default" w:ascii="NEU-BZ" w:hAnsi="NEU-BZ"/>
                <w:i/>
              </w:rPr>
              <w:t>v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eastAsia="方正书宋_GBK"/>
              </w:rPr>
              <w:t>的方向运动</w:t>
            </w:r>
            <w:r>
              <w:rPr>
                <w:rFonts w:hint="default" w:ascii="NEU-BZ" w:hAnsi="NEU-BZ"/>
                <w:i/>
              </w:rPr>
              <w:t>.</w:t>
            </w:r>
          </w:p>
          <w:p w14:paraId="6CC730D2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NEU-BZ" w:hAnsi="NEU-BZ"/>
              </w:rPr>
              <w:t>③</w:t>
            </w:r>
            <w:r>
              <w:rPr>
                <w:rFonts w:hint="default" w:eastAsia="方正书宋_GBK"/>
              </w:rPr>
              <w:t>当质量小的球碰质量大的球时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ascii="NEU-BZ" w:hAnsi="NEU-BZ"/>
                <w:i/>
              </w:rPr>
              <w:t>v'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ascii="NEU-BZ" w:hAnsi="NEU-BZ"/>
              </w:rPr>
              <w:t>&lt;0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ascii="NEU-BZ" w:hAnsi="NEU-BZ"/>
                <w:i/>
              </w:rPr>
              <w:t>v'</w:t>
            </w:r>
            <w:r>
              <w:rPr>
                <w:rFonts w:hint="default" w:ascii="NEU-BZ" w:hAnsi="NEU-BZ"/>
                <w:vertAlign w:val="subscript"/>
              </w:rPr>
              <w:t>2</w:t>
            </w:r>
            <w:r>
              <w:rPr>
                <w:rFonts w:hint="default" w:ascii="NEU-BZ" w:hAnsi="NEU-BZ"/>
              </w:rPr>
              <w:t>&gt;0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碰撞后质量小的球被反弹回来</w:t>
            </w:r>
            <w:r>
              <w:rPr>
                <w:rFonts w:hint="default" w:ascii="NEU-BZ" w:hAnsi="NEU-BZ"/>
                <w:i/>
              </w:rPr>
              <w:t>.</w:t>
            </w:r>
          </w:p>
          <w:p w14:paraId="13B95786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2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完全非弹性碰撞</w:t>
            </w:r>
          </w:p>
          <w:p w14:paraId="35F59D10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eastAsia="方正书宋_GBK"/>
              </w:rPr>
              <w:t>动量守恒、末速度相同</w:t>
            </w:r>
            <w:r>
              <w:rPr>
                <w:rFonts w:hint="default" w:ascii="方正书宋_GBK" w:hAnsi="方正书宋_GBK"/>
              </w:rPr>
              <w:t>:</w:t>
            </w:r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ascii="NEU-BZ" w:hAnsi="NEU-BZ"/>
                <w:i/>
              </w:rPr>
              <w:t>v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ascii="NEU-BZ" w:hAnsi="NEU-BZ"/>
              </w:rPr>
              <w:t>+</w:t>
            </w:r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2</w:t>
            </w:r>
            <w:r>
              <w:rPr>
                <w:rFonts w:hint="default" w:ascii="NEU-BZ" w:hAnsi="NEU-BZ"/>
                <w:i/>
              </w:rPr>
              <w:t>v</w:t>
            </w:r>
            <w:r>
              <w:rPr>
                <w:rFonts w:hint="default" w:ascii="NEU-BZ" w:hAnsi="NEU-BZ"/>
                <w:vertAlign w:val="subscript"/>
              </w:rPr>
              <w:t>2</w:t>
            </w:r>
            <w:r>
              <w:rPr>
                <w:rFonts w:hint="default" w:ascii="NEU-BZ" w:hAnsi="NEU-BZ"/>
              </w:rPr>
              <w:t>=</w:t>
            </w: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ascii="NEU-BZ" w:hAnsi="NEU-BZ"/>
              </w:rPr>
              <w:t>+</w:t>
            </w:r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2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ascii="NEU-BZ" w:hAnsi="NEU-BZ"/>
                <w:i/>
              </w:rPr>
              <w:t>v</w:t>
            </w:r>
            <w:r>
              <w:rPr>
                <w:rFonts w:hint="default" w:eastAsia="方正书宋_GBK"/>
                <w:vertAlign w:val="subscript"/>
              </w:rPr>
              <w:t>共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机械能损失最多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损失的机械能</w:t>
            </w:r>
            <w:r>
              <w:rPr>
                <w:rFonts w:hint="default" w:ascii="方正书宋_GBK" w:hAnsi="方正书宋_GBK"/>
              </w:rPr>
              <w:t>:</w:t>
            </w:r>
            <w:r>
              <w:rPr>
                <w:rFonts w:hint="default"/>
              </w:rPr>
              <w:t>Δ</w:t>
            </w:r>
            <w:r>
              <w:rPr>
                <w:rFonts w:hint="default" w:ascii="NEU-BZ" w:hAnsi="NEU-BZ"/>
                <w:i/>
              </w:rPr>
              <w:t>E</w:t>
            </w:r>
            <w:r>
              <w:rPr>
                <w:rFonts w:hint="default" w:ascii="NEU-BZ" w:hAnsi="NEU-BZ"/>
              </w:rPr>
              <w:t>=</w:t>
            </w:r>
            <m:oMath>
              <m:f>
                <m:fPr/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1</w:t>
            </w:r>
            <m:oMath>
              <m:sSubSup>
                <m:sSubSupPr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bSup>
            </m:oMath>
            <w:r>
              <w:rPr>
                <w:rFonts w:hint="default" w:ascii="NEU-BZ" w:hAnsi="NEU-BZ"/>
              </w:rPr>
              <w:t>+</w:t>
            </w:r>
            <m:oMath>
              <m:f>
                <m:fPr/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2</w:t>
            </w:r>
            <m:oMath>
              <m:sSubSup>
                <m:sSubSupPr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bSup>
            </m:oMath>
            <w:r>
              <w:rPr>
                <w:rFonts w:hint="default" w:ascii="NEU-BZ" w:hAnsi="NEU-BZ"/>
              </w:rPr>
              <w:t>-</w:t>
            </w:r>
            <m:oMath>
              <m:f>
                <m:fPr/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1</w:t>
            </w:r>
            <w:r>
              <w:rPr>
                <w:rFonts w:hint="default" w:ascii="NEU-BZ" w:hAnsi="NEU-BZ"/>
              </w:rPr>
              <w:t>+</w:t>
            </w:r>
            <w:r>
              <w:rPr>
                <w:rFonts w:hint="default" w:ascii="NEU-BZ" w:hAnsi="NEU-BZ"/>
                <w:i/>
              </w:rPr>
              <w:t>m</w:t>
            </w:r>
            <w:r>
              <w:rPr>
                <w:rFonts w:hint="default" w:ascii="NEU-BZ" w:hAnsi="NEU-BZ"/>
                <w:vertAlign w:val="subscript"/>
              </w:rPr>
              <w:t>2</w:t>
            </w:r>
            <w:r>
              <w:rPr>
                <w:rFonts w:hint="default" w:ascii="方正书宋_GBK" w:hAnsi="方正书宋_GBK"/>
              </w:rPr>
              <w:t>)</w:t>
            </w:r>
            <m:oMath>
              <m:sSubSup>
                <m:sSubSupPr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共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bSup>
            </m:oMath>
            <w:r>
              <w:rPr>
                <w:rFonts w:hint="default" w:ascii="NEU-BZ" w:hAnsi="NEU-BZ"/>
                <w:i/>
              </w:rPr>
              <w:t>.</w:t>
            </w:r>
          </w:p>
          <w:p w14:paraId="5FEB535B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3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物体</w:t>
            </w:r>
            <w:r>
              <w:rPr>
                <w:rFonts w:hint="default" w:ascii="NEU-BZ" w:hAnsi="NEU-BZ"/>
                <w:i/>
              </w:rPr>
              <w:t>A</w:t>
            </w:r>
            <w:r>
              <w:rPr>
                <w:rFonts w:hint="default" w:eastAsia="方正书宋_GBK"/>
              </w:rPr>
              <w:t>与静止的物体</w:t>
            </w:r>
            <w:r>
              <w:rPr>
                <w:rFonts w:hint="default" w:ascii="NEU-BZ" w:hAnsi="NEU-BZ"/>
                <w:i/>
              </w:rPr>
              <w:t>B</w:t>
            </w:r>
            <w:r>
              <w:rPr>
                <w:rFonts w:hint="default" w:eastAsia="方正书宋_GBK"/>
              </w:rPr>
              <w:t>发生碰撞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当发生完全非弹性碰撞时损失的机械能最多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物体</w:t>
            </w:r>
            <w:r>
              <w:rPr>
                <w:rFonts w:hint="default" w:ascii="NEU-BZ" w:hAnsi="NEU-BZ"/>
                <w:i/>
              </w:rPr>
              <w:t>B</w:t>
            </w:r>
            <w:r>
              <w:rPr>
                <w:rFonts w:hint="default" w:eastAsia="方正书宋_GBK"/>
              </w:rPr>
              <w:t>的速</w:t>
            </w:r>
          </w:p>
        </w:tc>
      </w:tr>
      <w:tr w14:paraId="78BD8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0240" w:type="dxa"/>
            <w:tcBorders>
              <w:top w:val="nil"/>
            </w:tcBorders>
            <w:tcMar>
              <w:top w:w="23" w:type="dxa"/>
              <w:left w:w="42" w:type="dxa"/>
              <w:bottom w:w="23" w:type="dxa"/>
              <w:right w:w="42" w:type="dxa"/>
            </w:tcMar>
            <w:vAlign w:val="center"/>
          </w:tcPr>
          <w:p w14:paraId="2A2910BE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eastAsia="方正书宋_GBK"/>
              </w:rPr>
              <w:t>度最小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ascii="NEU-BZ" w:hAnsi="NEU-BZ"/>
                <w:i/>
              </w:rPr>
              <w:t>v</w:t>
            </w:r>
            <w:r>
              <w:rPr>
                <w:rFonts w:hint="default" w:ascii="NEU-BZ" w:hAnsi="NEU-BZ"/>
                <w:i/>
                <w:vertAlign w:val="subscript"/>
              </w:rPr>
              <w:t>B</w:t>
            </w:r>
            <w:r>
              <w:rPr>
                <w:rFonts w:hint="default" w:ascii="NEU-BZ" w:hAnsi="NEU-BZ"/>
              </w:rPr>
              <w:t>=</w:t>
            </w:r>
            <m:oMath>
              <m:f>
                <m:fPr/>
                <m:num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num>
                <m:den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den>
              </m:f>
            </m:oMath>
            <w:r>
              <w:rPr>
                <w:rFonts w:hint="default" w:ascii="NEU-BZ" w:hAnsi="NEU-BZ"/>
                <w:i/>
              </w:rPr>
              <w:t>v</w:t>
            </w:r>
            <w:r>
              <w:rPr>
                <w:rFonts w:hint="default" w:ascii="NEU-BZ" w:hAnsi="NEU-BZ"/>
                <w:vertAlign w:val="subscript"/>
              </w:rPr>
              <w:t>0</w:t>
            </w:r>
            <w:r>
              <w:rPr>
                <w:rFonts w:hint="default" w:ascii="方正书宋_GBK" w:hAnsi="方正书宋_GBK"/>
              </w:rPr>
              <w:t>;</w:t>
            </w:r>
            <w:r>
              <w:rPr>
                <w:rFonts w:hint="default" w:eastAsia="方正书宋_GBK"/>
              </w:rPr>
              <w:t>当发生弹性碰撞时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物体</w:t>
            </w:r>
            <w:r>
              <w:rPr>
                <w:rFonts w:hint="default" w:ascii="NEU-BZ" w:hAnsi="NEU-BZ"/>
                <w:i/>
              </w:rPr>
              <w:t>B</w:t>
            </w:r>
            <w:r>
              <w:rPr>
                <w:rFonts w:hint="default" w:eastAsia="方正书宋_GBK"/>
              </w:rPr>
              <w:t>速度最大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ascii="NEU-BZ" w:hAnsi="NEU-BZ"/>
                <w:i/>
              </w:rPr>
              <w:t>v</w:t>
            </w:r>
            <w:r>
              <w:rPr>
                <w:rFonts w:hint="default" w:ascii="NEU-BZ" w:hAnsi="NEU-BZ"/>
                <w:i/>
                <w:vertAlign w:val="subscript"/>
              </w:rPr>
              <w:t>B</w:t>
            </w:r>
            <w:r>
              <w:rPr>
                <w:rFonts w:hint="default" w:ascii="NEU-BZ" w:hAnsi="NEU-BZ"/>
              </w:rPr>
              <w:t>=</w:t>
            </w:r>
            <m:oMath>
              <m:f>
                <m:fPr/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num>
                <m:den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den>
              </m:f>
            </m:oMath>
            <w:r>
              <w:rPr>
                <w:rFonts w:hint="default" w:ascii="NEU-BZ" w:hAnsi="NEU-BZ"/>
                <w:i/>
              </w:rPr>
              <w:t>v</w:t>
            </w:r>
            <w:r>
              <w:rPr>
                <w:rFonts w:hint="default" w:ascii="NEU-BZ" w:hAnsi="NEU-BZ"/>
                <w:vertAlign w:val="subscript"/>
              </w:rPr>
              <w:t>0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则碰后物体</w:t>
            </w:r>
            <w:r>
              <w:rPr>
                <w:rFonts w:hint="default" w:ascii="NEU-BZ" w:hAnsi="NEU-BZ"/>
                <w:i/>
              </w:rPr>
              <w:t>B</w:t>
            </w:r>
            <w:r>
              <w:rPr>
                <w:rFonts w:hint="default" w:eastAsia="方正书宋_GBK"/>
              </w:rPr>
              <w:t>的速度范围为</w:t>
            </w:r>
            <m:oMath>
              <m:f>
                <m:fPr/>
                <m:num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num>
                <m:den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den>
              </m:f>
            </m:oMath>
            <w:r>
              <w:rPr>
                <w:rFonts w:hint="default" w:ascii="NEU-BZ" w:hAnsi="NEU-BZ"/>
                <w:i/>
              </w:rPr>
              <w:t>v</w:t>
            </w:r>
            <w:r>
              <w:rPr>
                <w:rFonts w:hint="default" w:ascii="NEU-BZ" w:hAnsi="NEU-BZ"/>
                <w:vertAlign w:val="subscript"/>
              </w:rPr>
              <w:t>0</w:t>
            </w:r>
            <w:r>
              <w:rPr>
                <w:rFonts w:hint="default" w:ascii="NEU-BZ" w:hAnsi="NEU-BZ"/>
              </w:rPr>
              <w:t>≤</w:t>
            </w:r>
            <w:r>
              <w:rPr>
                <w:rFonts w:hint="default" w:ascii="NEU-BZ" w:hAnsi="NEU-BZ"/>
                <w:i/>
              </w:rPr>
              <w:t>v</w:t>
            </w:r>
            <w:r>
              <w:rPr>
                <w:rFonts w:hint="default" w:ascii="NEU-BZ" w:hAnsi="NEU-BZ"/>
                <w:i/>
                <w:vertAlign w:val="subscript"/>
              </w:rPr>
              <w:t>B</w:t>
            </w:r>
            <w:r>
              <w:rPr>
                <w:rFonts w:hint="default" w:ascii="NEU-BZ" w:hAnsi="NEU-BZ"/>
              </w:rPr>
              <w:t>≤</w:t>
            </w:r>
            <m:oMath>
              <m:f>
                <m:fPr/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num>
                <m:den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b>
                    <m:sSub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den>
              </m:f>
            </m:oMath>
            <w:r>
              <w:rPr>
                <w:rFonts w:hint="default" w:ascii="NEU-BZ" w:hAnsi="NEU-BZ"/>
                <w:i/>
              </w:rPr>
              <w:t>v</w:t>
            </w:r>
            <w:r>
              <w:rPr>
                <w:rFonts w:hint="default" w:ascii="NEU-BZ" w:hAnsi="NEU-BZ"/>
                <w:vertAlign w:val="subscript"/>
              </w:rPr>
              <w:t>0</w:t>
            </w:r>
            <w:r>
              <w:rPr>
                <w:rFonts w:hint="default" w:ascii="NEU-BZ" w:hAnsi="NEU-BZ"/>
                <w:i/>
              </w:rPr>
              <w:t>.</w:t>
            </w:r>
          </w:p>
        </w:tc>
      </w:tr>
    </w:tbl>
    <w:p w14:paraId="1A162520">
      <w:pPr>
        <w:spacing w:line="360" w:lineRule="auto"/>
        <w:rPr>
          <w:rFonts w:hint="default" w:eastAsia="方正大黑_GBK"/>
          <w:color w:val="00B0F0"/>
          <w:sz w:val="20"/>
          <w:szCs w:val="20"/>
        </w:rPr>
      </w:pPr>
    </w:p>
    <w:p w14:paraId="32BF5A1D">
      <w:pPr>
        <w:spacing w:line="360" w:lineRule="auto"/>
        <w:rPr>
          <w:rFonts w:hint="default" w:eastAsia="方正大黑_GBK"/>
          <w:color w:val="00B0F0"/>
          <w:sz w:val="20"/>
          <w:szCs w:val="20"/>
        </w:rPr>
      </w:pPr>
      <w:r>
        <w:rPr>
          <w:rFonts w:hint="default" w:eastAsia="方正大黑_GBK"/>
          <w:color w:val="00B0F0"/>
          <w:sz w:val="20"/>
          <w:szCs w:val="20"/>
        </w:rPr>
        <w:t>题型例析</w:t>
      </w:r>
    </w:p>
    <w:p w14:paraId="45EF8D8C">
      <w:pPr>
        <w:pStyle w:val="26"/>
        <w:numPr>
          <w:ilvl w:val="0"/>
          <w:numId w:val="0"/>
        </w:numPr>
        <w:spacing w:line="320" w:lineRule="auto"/>
        <w:jc w:val="left"/>
        <w:textAlignment w:val="center"/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eastAsia"/>
          <w:lang w:val="en-US" w:eastAsia="zh-CN"/>
        </w:rPr>
        <w:t>例1</w:t>
      </w:r>
      <w:r>
        <w:rPr>
          <w:rFonts w:hint="default" w:ascii="NEU-BZ" w:hAnsi="NEU-BZ"/>
        </w:rPr>
        <w:t xml:space="preserve"> </w:t>
      </w:r>
      <w:r>
        <w:rPr>
          <w:rFonts w:hint="eastAsia" w:hAnsi="NEU-BZ" w:eastAsia="方正书宋_GBK" w:asciiTheme="minorHAnsi" w:cstheme="minorBidi"/>
          <w:sz w:val="22"/>
          <w:szCs w:val="22"/>
          <w:lang w:val="en-US" w:eastAsia="zh-CN" w:bidi="ar-SA"/>
        </w:rPr>
        <w:t>[广东2025·7,4分]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如图所示，在光滑的水平面上，两小球M、N分别受到拉力F1、F2的作用，从静止开始</w:t>
      </w:r>
      <w:bookmarkStart w:id="0" w:name="_GoBack"/>
      <w:bookmarkEnd w:id="0"/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在同一直线上相向运动，在t1时刻发生正碰后各自反向运动。已知F1、F2始终大小相等、方向相反，从开始运动到碰撞后速度第1次减为0过程中，两小球速度v随时间t变化的关系图，可能正确的是（   ）</w:t>
      </w:r>
    </w:p>
    <w:p w14:paraId="13B8C3FD">
      <w:pPr>
        <w:pStyle w:val="26"/>
        <w:spacing w:line="320" w:lineRule="auto"/>
        <w:jc w:val="left"/>
        <w:textAlignment w:val="center"/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drawing>
          <wp:inline distT="0" distB="0" distL="114300" distR="114300">
            <wp:extent cx="1524000" cy="333375"/>
            <wp:effectExtent l="0" t="0" r="0" b="9525"/>
            <wp:docPr id="6" name="_x0000_i1130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_x0000_i1130" descr="试题资源网 stzy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5946D">
      <w:pPr>
        <w:pStyle w:val="26"/>
        <w:tabs>
          <w:tab w:val="left" w:pos="4156"/>
        </w:tabs>
        <w:spacing w:line="320" w:lineRule="auto"/>
        <w:ind w:left="300"/>
        <w:jc w:val="left"/>
        <w:textAlignment w:val="center"/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A．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drawing>
          <wp:inline distT="0" distB="0" distL="114300" distR="114300">
            <wp:extent cx="1581150" cy="1428750"/>
            <wp:effectExtent l="0" t="0" r="0" b="0"/>
            <wp:docPr id="7" name="_x0000_i1131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_x0000_i1131" descr="试题资源网 stzy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ab/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B．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drawing>
          <wp:inline distT="0" distB="0" distL="114300" distR="114300">
            <wp:extent cx="1504950" cy="1362075"/>
            <wp:effectExtent l="0" t="0" r="0" b="9525"/>
            <wp:docPr id="8" name="_x0000_i1132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_x0000_i1132" descr="试题资源网 stzy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F2295">
      <w:pPr>
        <w:spacing w:line="360" w:lineRule="auto"/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C．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drawing>
          <wp:inline distT="0" distB="0" distL="114300" distR="114300">
            <wp:extent cx="1714500" cy="1552575"/>
            <wp:effectExtent l="0" t="0" r="0" b="9525"/>
            <wp:docPr id="9" name="_x0000_i1133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_x0000_i1133" descr="试题资源网 stzy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ab/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D．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drawing>
          <wp:inline distT="0" distB="0" distL="114300" distR="114300">
            <wp:extent cx="2076450" cy="1485900"/>
            <wp:effectExtent l="0" t="0" r="0" b="0"/>
            <wp:docPr id="10" name="_x0000_i1134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_x0000_i1134" descr="试题资源网 stzy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697D2">
      <w:pPr>
        <w:spacing w:line="360" w:lineRule="auto"/>
        <w:rPr>
          <w:rFonts w:hint="default" w:eastAsia="方正书宋_GBK"/>
        </w:rPr>
      </w:pPr>
      <w:r>
        <w:rPr>
          <w:rFonts w:hint="default" w:eastAsia="方正兰亭中黑_GBK"/>
          <w:color w:val="666666"/>
        </w:rPr>
        <w:t>解析</w:t>
      </w:r>
      <w:r>
        <w:rPr>
          <w:rFonts w:hint="default" w:ascii="NEU-BZ" w:hAnsi="NEU-BZ"/>
          <w:color w:val="00B0F0"/>
          <w:sz w:val="12"/>
          <w:szCs w:val="12"/>
        </w:rPr>
        <w:t>▶</w:t>
      </w:r>
      <w:r>
        <w:rPr>
          <w:rFonts w:hint="default" w:eastAsia="方正书宋_GBK"/>
        </w:rPr>
        <w:t>本题的题眼是</w:t>
      </w:r>
      <w:r>
        <w:rPr>
          <w:rFonts w:hint="default" w:eastAsia="方正楷体_GBK"/>
          <w:color w:val="00B0F0"/>
        </w:rPr>
        <w:t>“</w:t>
      </w:r>
      <w:r>
        <w:rPr>
          <w:rFonts w:hint="default" w:eastAsia="方正楷体_GBK"/>
          <w:color w:val="00B0F0"/>
          <w:u w:val="wave"/>
          <w:lang w:val="en-US" w:eastAsia="zh-CN"/>
        </w:rPr>
        <w:t>在t1时刻发生正碰后各自反向运动</w:t>
      </w:r>
      <w:r>
        <w:rPr>
          <w:rFonts w:hint="default" w:eastAsia="方正楷体_GBK"/>
          <w:color w:val="00B0F0"/>
        </w:rPr>
        <w:t>”</w:t>
      </w:r>
      <w:r>
        <w:rPr>
          <w:rFonts w:hint="default" w:eastAsia="方正书宋_GBK"/>
        </w:rPr>
        <w:t>和</w:t>
      </w:r>
      <w:r>
        <w:rPr>
          <w:rFonts w:hint="default" w:eastAsia="方正楷体_GBK"/>
          <w:color w:val="00B0F0"/>
        </w:rPr>
        <w:t>“</w:t>
      </w:r>
      <w:r>
        <w:rPr>
          <w:rFonts w:hint="default" w:eastAsia="方正楷体_GBK"/>
          <w:color w:val="00B0F0"/>
          <w:u w:val="wave"/>
          <w:lang w:val="en-US" w:eastAsia="zh-CN"/>
        </w:rPr>
        <w:t>F1、F2始终大小相等、方向相反”</w:t>
      </w:r>
      <w:r>
        <w:rPr>
          <w:rFonts w:hint="default" w:ascii="NEU-BZ" w:hAnsi="NEU-BZ"/>
          <w:i/>
        </w:rPr>
        <w:t>.</w:t>
      </w:r>
    </w:p>
    <w:p w14:paraId="28A3B0BE">
      <w:pPr>
        <w:pStyle w:val="26"/>
        <w:spacing w:line="320" w:lineRule="auto"/>
        <w:ind w:firstLine="440" w:firstLineChars="200"/>
        <w:jc w:val="left"/>
        <w:textAlignment w:val="center"/>
        <w:rPr>
          <w:rFonts w:hint="default" w:eastAsia="方正黑体_GBK"/>
          <w:color w:val="666666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根据牛顿第二定律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25" o:spt="75" alt="试题资源网 stzy.com" type="#_x0000_t75" style="height:27.4pt;width:29pt;" o:ole="t" filled="f" o:preferrelative="t" stroked="f" coordsize="21600,21600">
            <v:path/>
            <v:fill on="f" focussize="0,0"/>
            <v:stroke on="f" joinstyle="miter"/>
            <v:imagedata r:id="rId12" o:title="eqId1db3bf2bb03e5cabd72253d283ca4cd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两物体受外力F大小相等，由图像的斜率等于加速度可知M、N的加速度大小之比为4:6=2:3，可知M、N的质量之比为6:4=3:2；设分别为3m和2m；由图像可设MN碰前的速度分别为4v和6v，则因MN系统受合外力为零，向右为正方向，则系统动量守恒，则由动量守恒定律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26" o:spt="75" alt="试题资源网 stzy.com" type="#_x0000_t75" style="height:15.8pt;width:129.35pt;" o:ole="t" filled="f" o:preferrelative="t" stroked="f" coordsize="21600,21600">
            <v:path/>
            <v:fill on="f" focussize="0,0"/>
            <v:stroke on="f" joinstyle="miter"/>
            <v:imagedata r:id="rId14" o:title="eqId4609c716d17a7d867d1686748a6be51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，若系统为弹性碰撞在，则能量关系可知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27" o:spt="75" alt="试题资源网 stzy.com" type="#_x0000_t75" style="height:27.4pt;width:190.05pt;" o:ole="t" filled="f" o:preferrelative="t" stroked="f" coordsize="21600,21600">
            <v:path/>
            <v:fill on="f" focussize="0,0"/>
            <v:stroke on="f" joinstyle="miter"/>
            <v:imagedata r:id="rId16" o:title="eqId14ab861643fd6385a4ee427920343d1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，解得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28" o:spt="75" alt="试题资源网 stzy.com" type="#_x0000_t75" style="height:15.8pt;width:36.9pt;" o:ole="t" filled="f" o:preferrelative="t" stroked="f" coordsize="21600,21600">
            <v:path/>
            <v:fill on="f" focussize="0,0"/>
            <v:stroke on="f" joinstyle="miter"/>
            <v:imagedata r:id="rId18" o:title="eqId2c5e662fffe18ec4c6d0ab9613122c9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、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29" o:spt="75" alt="试题资源网 stzy.com" type="#_x0000_t75" style="height:15.75pt;width:32.55pt;" o:ole="t" filled="f" o:preferrelative="t" stroked="f" coordsize="21600,21600">
            <v:path/>
            <v:fill on="f" focussize="0,0"/>
            <v:stroke on="f" joinstyle="miter"/>
            <v:imagedata r:id="rId20" o:title="eqIda580c921ed44a4091513acbb085369c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，因M、N的加速度大小之比仍为2：3，则停止运动的时间之比为1:1，即两物体一起停止，则BD是错误的；若不是弹性碰撞，则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30" o:spt="75" alt="试题资源网 stzy.com" type="#_x0000_t75" style="height:15.8pt;width:129.35pt;" o:ole="t" filled="f" o:preferrelative="t" stroked="f" coordsize="21600,21600">
            <v:path/>
            <v:fill on="f" focussize="0,0"/>
            <v:stroke on="f" joinstyle="miter"/>
            <v:imagedata r:id="rId14" o:title="eqId4609c716d17a7d867d1686748a6be51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，可知碰后速度大小之比为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31" o:spt="75" alt="试题资源网 stzy.com" type="#_x0000_t75" style="height:15.75pt;width:51.9pt;" o:ole="t" filled="f" o:preferrelative="t" stroked="f" coordsize="21600,21600">
            <v:path/>
            <v:fill on="f" focussize="0,0"/>
            <v:stroke on="f" joinstyle="miter"/>
            <v:imagedata r:id="rId23" o:title="eqId4ee7149004fdd53c2478ffd74d6f67e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，若假设v1=2v，则v2=3v，此时满足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32" o:spt="75" alt="试题资源网 stzy.com" type="#_x0000_t75" style="height:27.4pt;width:190.05pt;" o:ole="t" filled="f" o:preferrelative="t" stroked="f" coordsize="21600,21600">
            <v:path/>
            <v:fill on="f" focussize="0,0"/>
            <v:stroke on="f" joinstyle="miter"/>
            <v:imagedata r:id="rId25" o:title="eqId5eb5ffca327823809f8a92619656136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，则假设成立，因M、N的加速度大小之比仍为2：3，则停止运动的时间之比为1:1，对M来说碰撞前后的速度之比为4v:2v=2:1，可知碰撞前后运动时间之比为2:1，可知A正确，C错误。</w:t>
      </w:r>
    </w:p>
    <w:p w14:paraId="250C8EDC">
      <w:pPr>
        <w:spacing w:line="360" w:lineRule="auto"/>
        <w:rPr>
          <w:rFonts w:hint="default" w:eastAsia="方正书宋_GBK"/>
        </w:rPr>
      </w:pPr>
      <w:r>
        <w:rPr>
          <w:rFonts w:hint="default" w:eastAsia="方正黑体_GBK"/>
          <w:color w:val="666666"/>
        </w:rPr>
        <w:t>答案</w:t>
      </w:r>
      <w:r>
        <w:rPr>
          <w:rFonts w:hint="default" w:ascii="NEU-F6" w:hAnsi="NEU-F6"/>
        </w:rPr>
        <w:t>C</w:t>
      </w:r>
    </w:p>
    <w:p w14:paraId="54934D4A">
      <w:pPr>
        <w:spacing w:line="360" w:lineRule="auto"/>
        <w:rPr>
          <w:rFonts w:hint="default" w:eastAsia="方正书宋_GBK"/>
        </w:rPr>
      </w:pPr>
      <w:r>
        <w:rPr>
          <w:rFonts w:hint="eastAsia"/>
          <w:lang w:val="en-US" w:eastAsia="zh-CN"/>
        </w:rPr>
        <w:t>例2</w:t>
      </w:r>
      <w:r>
        <w:rPr>
          <w:rFonts w:hint="default" w:ascii="NEU-BZ" w:hAnsi="NEU-BZ"/>
        </w:rPr>
        <w:t xml:space="preserve"> </w:t>
      </w:r>
      <w:r>
        <w:rPr>
          <w:rFonts w:hint="eastAsia" w:eastAsia="方正书宋_GBK"/>
          <w:lang w:val="en-US" w:eastAsia="zh-CN"/>
        </w:rPr>
        <w:t>[甘肃2025·4,4分]</w:t>
      </w:r>
      <w:r>
        <w:rPr>
          <w:rFonts w:hint="default" w:eastAsia="方正书宋_GBK"/>
        </w:rPr>
        <w:t>如图，小球A从距离地面</w:t>
      </w:r>
      <w:r>
        <w:rPr>
          <w:rFonts w:hint="default" w:eastAsia="方正书宋_GBK"/>
        </w:rPr>
        <w:object>
          <v:shape id="_x0000_i1033" o:spt="75" alt="eqId264f3db4367890f0e92037092c9f56ec" type="#_x0000_t75" style="height:12.8pt;width:21.95pt;" o:ole="t" filled="f" o:preferrelative="t" stroked="f" coordsize="21600,21600">
            <v:path/>
            <v:fill on="f" focussize="0,0"/>
            <v:stroke on="f" joinstyle="miter"/>
            <v:imagedata r:id="rId27" o:title="eqId264f3db4367890f0e92037092c9f56e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default" w:eastAsia="方正书宋_GBK"/>
        </w:rPr>
        <w:t>处自由下落，</w:t>
      </w:r>
      <w:r>
        <w:rPr>
          <w:rFonts w:hint="default" w:eastAsia="方正书宋_GBK"/>
        </w:rPr>
        <w:object>
          <v:shape id="_x0000_i1034" o:spt="75" alt="eqId3a9cef3cfbceabc23b7410c4be4e638e" type="#_x0000_t75" style="height:13.05pt;width:11.4pt;" o:ole="t" filled="f" o:preferrelative="t" stroked="f" coordsize="21600,21600">
            <v:path/>
            <v:fill on="f" focussize="0,0"/>
            <v:stroke on="f" joinstyle="miter"/>
            <v:imagedata r:id="rId29" o:title="eqId3a9cef3cfbceabc23b7410c4be4e638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default" w:eastAsia="方正书宋_GBK"/>
        </w:rPr>
        <w:t>末恰好被小球B从左侧水平击中，小球A落地时的水平位移为</w:t>
      </w:r>
      <w:r>
        <w:rPr>
          <w:rFonts w:hint="default" w:eastAsia="方正书宋_GBK"/>
        </w:rPr>
        <w:object>
          <v:shape id="_x0000_i1035" o:spt="75" alt="eqIda9b7606a47cc0fb44933560bd9190bca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31" o:title="eqIda9b7606a47cc0fb44933560bd9190bc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default" w:eastAsia="方正书宋_GBK"/>
        </w:rPr>
        <w:t>。两球质量相同，碰撞为完全弹性碰撞，重力加速度g取</w:t>
      </w:r>
      <w:r>
        <w:rPr>
          <w:rFonts w:hint="default" w:eastAsia="方正书宋_GBK"/>
        </w:rPr>
        <w:object>
          <v:shape id="_x0000_i1036" o:spt="75" alt="eqId63519b11c51441dd31d22aea2e0a4d2d" type="#_x0000_t75" style="height:13.85pt;width:31.65pt;" o:ole="t" filled="f" o:preferrelative="t" stroked="f" coordsize="21600,21600">
            <v:path/>
            <v:fill on="f" focussize="0,0"/>
            <v:stroke on="f" joinstyle="miter"/>
            <v:imagedata r:id="rId33" o:title="eqId63519b11c51441dd31d22aea2e0a4d2d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default" w:eastAsia="方正书宋_GBK"/>
        </w:rPr>
        <w:t>，则碰撞前小球B的速度大小v为（　　）</w:t>
      </w:r>
    </w:p>
    <w:p w14:paraId="573AA357">
      <w:pPr>
        <w:spacing w:line="360" w:lineRule="auto"/>
        <w:rPr>
          <w:rFonts w:hint="default" w:eastAsia="方正书宋_GBK"/>
        </w:rPr>
      </w:pPr>
      <w:r>
        <w:rPr>
          <w:rFonts w:hint="default" w:eastAsia="方正书宋_GBK"/>
        </w:rPr>
        <w:drawing>
          <wp:inline distT="0" distB="0" distL="114300" distR="114300">
            <wp:extent cx="2200275" cy="2114550"/>
            <wp:effectExtent l="0" t="0" r="9525" b="0"/>
            <wp:docPr id="100003" name="图片 100003" descr="@@@c2f563aa-d033-4592-b6db-693643f9e7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c2f563aa-d033-4592-b6db-693643f9e75b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5539A">
      <w:pPr>
        <w:spacing w:line="360" w:lineRule="auto"/>
        <w:rPr>
          <w:rFonts w:hint="default" w:eastAsia="方正书宋_GBK"/>
        </w:rPr>
      </w:pPr>
      <w:r>
        <w:rPr>
          <w:rFonts w:hint="default" w:eastAsia="方正书宋_GBK"/>
        </w:rPr>
        <w:t>A．</w:t>
      </w:r>
      <w:r>
        <w:rPr>
          <w:rFonts w:hint="default" w:eastAsia="方正书宋_GBK"/>
        </w:rPr>
        <w:object>
          <v:shape id="_x0000_i1037" o:spt="75" alt="eqId33d1ff01e321ae803bec342d2496c59f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36" o:title="eqId33d1ff01e321ae803bec342d2496c59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default" w:eastAsia="方正书宋_GBK"/>
        </w:rPr>
        <w:tab/>
      </w:r>
      <w:r>
        <w:rPr>
          <w:rFonts w:hint="default" w:eastAsia="方正书宋_GBK"/>
        </w:rPr>
        <w:t>B．</w:t>
      </w:r>
      <w:r>
        <w:rPr>
          <w:rFonts w:hint="default" w:eastAsia="方正书宋_GBK"/>
        </w:rPr>
        <w:object>
          <v:shape id="_x0000_i1038" o:spt="75" alt="eqIdc2fffa03f521ace6dc5eb962e04e4c47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38" o:title="eqIdc2fffa03f521ace6dc5eb962e04e4c4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default" w:eastAsia="方正书宋_GBK"/>
        </w:rPr>
        <w:tab/>
      </w:r>
      <w:r>
        <w:rPr>
          <w:rFonts w:hint="default" w:eastAsia="方正书宋_GBK"/>
        </w:rPr>
        <w:t>C．</w:t>
      </w:r>
      <w:r>
        <w:rPr>
          <w:rFonts w:hint="default" w:eastAsia="方正书宋_GBK"/>
        </w:rPr>
        <w:object>
          <v:shape id="_x0000_i1039" o:spt="75" alt="eqId1e14b102fec77fefa6220ff1348b4050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40" o:title="eqId1e14b102fec77fefa6220ff1348b405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default" w:eastAsia="方正书宋_GBK"/>
        </w:rPr>
        <w:tab/>
      </w:r>
      <w:r>
        <w:rPr>
          <w:rFonts w:hint="default" w:eastAsia="方正书宋_GBK"/>
        </w:rPr>
        <w:t>D．</w:t>
      </w:r>
      <w:r>
        <w:rPr>
          <w:rFonts w:hint="default" w:eastAsia="方正书宋_GBK"/>
        </w:rPr>
        <w:object>
          <v:shape id="_x0000_i1040" o:spt="75" alt="eqIdff8ce3ee0c597bc09d814db1053c93b4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42" o:title="eqIdff8ce3ee0c597bc09d814db1053c93b4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</w:p>
    <w:p w14:paraId="16C364E3">
      <w:pPr>
        <w:spacing w:line="360" w:lineRule="auto"/>
        <w:rPr>
          <w:rFonts w:hint="default" w:eastAsia="方正书宋_GBK"/>
        </w:rPr>
      </w:pPr>
      <w:r>
        <w:rPr>
          <w:rFonts w:hint="default" w:eastAsia="方正兰亭中黑_GBK"/>
          <w:color w:val="666666"/>
        </w:rPr>
        <w:t>解析</w:t>
      </w:r>
      <w:r>
        <w:rPr>
          <w:rFonts w:hint="default" w:ascii="NEU-BZ" w:hAnsi="NEU-BZ"/>
          <w:color w:val="00B0F0"/>
          <w:sz w:val="12"/>
          <w:szCs w:val="12"/>
        </w:rPr>
        <w:t>▶</w:t>
      </w:r>
      <w:r>
        <w:rPr>
          <w:rFonts w:hint="default" w:eastAsia="方正书宋_GBK"/>
        </w:rPr>
        <w:t>本题的题眼是</w:t>
      </w:r>
      <w:r>
        <w:rPr>
          <w:rFonts w:hint="default" w:eastAsia="方正楷体_GBK"/>
          <w:color w:val="00B0F0"/>
        </w:rPr>
        <w:t>“</w:t>
      </w:r>
      <w:r>
        <w:rPr>
          <w:rFonts w:hint="default" w:eastAsia="方正楷体_GBK"/>
          <w:color w:val="00B0F0"/>
          <w:u w:val="wave"/>
        </w:rPr>
        <w:t>两球质量相同，碰撞为完全弹性碰撞</w:t>
      </w:r>
      <w:r>
        <w:rPr>
          <w:rFonts w:hint="default" w:eastAsia="方正楷体_GBK"/>
          <w:color w:val="00B0F0"/>
        </w:rPr>
        <w:t>”</w:t>
      </w:r>
      <w:r>
        <w:rPr>
          <w:rFonts w:hint="default" w:ascii="NEU-BZ" w:hAnsi="NEU-BZ"/>
          <w:i/>
        </w:rPr>
        <w:t>.</w:t>
      </w:r>
    </w:p>
    <w:p w14:paraId="20345538">
      <w:pPr>
        <w:shd w:val="clear" w:color="auto" w:fill="auto"/>
        <w:spacing w:line="360" w:lineRule="auto"/>
        <w:jc w:val="left"/>
        <w:textAlignment w:val="center"/>
        <w:rPr>
          <w:rFonts w:hint="default"/>
          <w:b/>
          <w:bCs/>
          <w:lang w:val="en-US" w:eastAsia="zh-CN"/>
        </w:rPr>
      </w:pPr>
      <w:r>
        <w:rPr>
          <w:sz w:val="21"/>
        </w:rPr>
        <w:t>根据题意可知，小球A和B碰撞过程中，水平方向上动量守恒，竖直方向上A球的竖直速度不变，设碰撞后A球水平速度为</w:t>
      </w:r>
      <w:r>
        <w:object>
          <v:shape id="_x0000_i1041" o:spt="75" alt="eqIdf44c235d8b49207ad3f2d77dc5d6cf20" type="#_x0000_t75" style="height:14.85pt;width:9.65pt;" o:ole="t" filled="f" o:preferrelative="t" stroked="f" coordsize="21600,21600">
            <v:path/>
            <v:fill on="f" focussize="0,0"/>
            <v:stroke on="f" joinstyle="miter"/>
            <v:imagedata r:id="rId44" o:title="eqIdf44c235d8b49207ad3f2d77dc5d6cf2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sz w:val="21"/>
        </w:rPr>
        <w:t>，B球水平速度为</w:t>
      </w:r>
      <w:r>
        <w:object>
          <v:shape id="_x0000_i1042" o:spt="75" alt="eqId814f55724f7ee57bd395eb3b95393c68" type="#_x0000_t75" style="height:15.05pt;width:10.55pt;" o:ole="t" filled="f" o:preferrelative="t" stroked="f" coordsize="21600,21600">
            <v:path/>
            <v:fill on="f" focussize="0,0"/>
            <v:stroke on="f" joinstyle="miter"/>
            <v:imagedata r:id="rId46" o:title="eqId814f55724f7ee57bd395eb3b95393c6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sz w:val="21"/>
        </w:rPr>
        <w:t>，则有</w:t>
      </w:r>
      <w:r>
        <w:object>
          <v:shape id="_x0000_i1043" o:spt="75" alt="eqId250627f86a1b8d0b215322947d6c5cb2" type="#_x0000_t75" style="height:15.8pt;width:66.85pt;" o:ole="t" filled="f" o:preferrelative="t" stroked="f" coordsize="21600,21600">
            <v:path/>
            <v:fill on="f" focussize="0,0"/>
            <v:stroke on="f" joinstyle="miter"/>
            <v:imagedata r:id="rId48" o:title="eqId250627f86a1b8d0b215322947d6c5cb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sz w:val="21"/>
        </w:rPr>
        <w:t>碰撞为完全弹性碰撞，则由能量守恒定律有</w:t>
      </w:r>
      <w:r>
        <w:object>
          <v:shape id="_x0000_i1044" o:spt="75" alt="eqIdc293cb79005ee3953af0b5ada967bb93" type="#_x0000_t75" style="height:27.25pt;width:168.95pt;" o:ole="t" filled="f" o:preferrelative="t" stroked="f" coordsize="21600,21600">
            <v:path/>
            <v:fill on="f" focussize="0,0"/>
            <v:stroke on="f" joinstyle="miter"/>
            <v:imagedata r:id="rId50" o:title="eqIdc293cb79005ee3953af0b5ada967bb9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sz w:val="21"/>
        </w:rPr>
        <w:t>联立解得</w:t>
      </w:r>
      <w:r>
        <w:object>
          <v:shape id="_x0000_i1045" o:spt="75" alt="eqId2f2c7edd3d56be5af53545979a61f3ae" type="#_x0000_t75" style="height:15.8pt;width:26.4pt;" o:ole="t" filled="f" o:preferrelative="t" stroked="f" coordsize="21600,21600">
            <v:path/>
            <v:fill on="f" focussize="0,0"/>
            <v:stroke on="f" joinstyle="miter"/>
            <v:imagedata r:id="rId52" o:title="eqId2f2c7edd3d56be5af53545979a61f3a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46" o:spt="75" alt="eqId5a2d0d4ac2e58ebd7f8db3f123a2d190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54" o:title="eqId5a2d0d4ac2e58ebd7f8db3f123a2d190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sz w:val="21"/>
        </w:rPr>
        <w:t>小球A在竖直方向上做匀加速直线运动，则有</w:t>
      </w:r>
      <w:r>
        <w:object>
          <v:shape id="_x0000_i1047" o:spt="75" alt="eqIdf81a08d9ebbd192a2bf960cd88169c98" type="#_x0000_t75" style="height:26.95pt;width:40.45pt;" o:ole="t" filled="f" o:preferrelative="t" stroked="f" coordsize="21600,21600">
            <v:path/>
            <v:fill on="f" focussize="0,0"/>
            <v:stroke on="f" joinstyle="miter"/>
            <v:imagedata r:id="rId56" o:title="eqIdf81a08d9ebbd192a2bf960cd88169c9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sz w:val="21"/>
        </w:rPr>
        <w:t>解得</w:t>
      </w:r>
      <w:r>
        <w:object>
          <v:shape id="_x0000_i1048" o:spt="75" alt="eqId59797180057c7f5920bfdff8f53b2427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58" o:title="eqId59797180057c7f5920bfdff8f53b242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sz w:val="21"/>
        </w:rPr>
        <w:t>可知，碰撞后，小球A运动</w:t>
      </w:r>
      <w:r>
        <w:object>
          <v:shape id="_x0000_i1049" o:spt="75" alt="eqId8e19b197124a0ad652a304b34f0de282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60" o:title="eqId8e19b197124a0ad652a304b34f0de282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sz w:val="21"/>
        </w:rPr>
        <w:t>落地，则水平方向上有</w:t>
      </w:r>
      <w:r>
        <w:object>
          <v:shape id="_x0000_i1050" o:spt="75" alt="eqIdb99d3dec2f367cfb8e4da36a5cea0b84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62" o:title="eqIdb99d3dec2f367cfb8e4da36a5cea0b8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sz w:val="21"/>
        </w:rPr>
        <w:t>解得</w:t>
      </w:r>
      <w:r>
        <w:object>
          <v:shape id="_x0000_i1051" o:spt="75" alt="eqIde0d32120ec20c71e8fd95df40e6fec89" type="#_x0000_t75" style="height:15.4pt;width:49.25pt;" o:ole="t" filled="f" o:preferrelative="t" stroked="f" coordsize="21600,21600">
            <v:path/>
            <v:fill on="f" focussize="0,0"/>
            <v:stroke on="f" joinstyle="miter"/>
            <v:imagedata r:id="rId64" o:title="eqIde0d32120ec20c71e8fd95df40e6fec89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B正确.</w:t>
      </w:r>
    </w:p>
    <w:p w14:paraId="4C155415">
      <w:pPr>
        <w:spacing w:line="360" w:lineRule="auto"/>
        <w:rPr>
          <w:rFonts w:hint="eastAsia" w:eastAsia="方正黑体_GBK"/>
          <w:lang w:eastAsia="zh-CN"/>
        </w:rPr>
      </w:pPr>
      <w:r>
        <w:rPr>
          <w:rFonts w:hint="default" w:eastAsia="方正黑体_GBK"/>
          <w:color w:val="666666"/>
        </w:rPr>
        <w:t>答案</w:t>
      </w:r>
      <w:r>
        <w:rPr>
          <w:rFonts w:hint="eastAsia" w:ascii="NEU-F6" w:hAnsi="NEU-F6" w:eastAsia="方正黑体_GBK"/>
          <w:lang w:val="en-US" w:eastAsia="zh-CN"/>
        </w:rPr>
        <w:t>B</w:t>
      </w:r>
    </w:p>
    <w:p w14:paraId="2F8182E8">
      <w:pPr>
        <w:spacing w:line="360" w:lineRule="auto"/>
        <w:rPr>
          <w:rFonts w:hint="default" w:eastAsia="方正书宋_GBK"/>
        </w:rPr>
      </w:pPr>
      <w:r>
        <w:rPr>
          <w:rFonts w:hint="eastAsia"/>
          <w:lang w:val="en-US" w:eastAsia="zh-CN"/>
        </w:rPr>
        <w:t>例3</w:t>
      </w:r>
      <w:r>
        <w:rPr>
          <w:rFonts w:hint="default" w:ascii="NEU-BZ" w:hAnsi="NEU-BZ"/>
        </w:rPr>
        <w:t xml:space="preserve"> </w:t>
      </w:r>
      <w:r>
        <w:rPr>
          <w:rFonts w:hint="default" w:ascii="方正仿宋_GBK" w:hAnsi="方正仿宋_GBK"/>
        </w:rPr>
        <w:t>[</w:t>
      </w:r>
      <w:r>
        <w:rPr>
          <w:rFonts w:hint="default" w:eastAsia="方正仿宋_GBK"/>
        </w:rPr>
        <w:t>湖南长沙</w:t>
      </w:r>
      <w:r>
        <w:rPr>
          <w:rFonts w:hint="default" w:ascii="NEU-BZ" w:hAnsi="NEU-BZ"/>
        </w:rPr>
        <w:t>2023</w:t>
      </w:r>
      <w:r>
        <w:rPr>
          <w:rFonts w:hint="default" w:eastAsia="方正仿宋_GBK"/>
        </w:rPr>
        <w:t>二模</w:t>
      </w:r>
      <w:r>
        <w:rPr>
          <w:rFonts w:hint="default" w:ascii="方正仿宋_GBK" w:hAnsi="方正仿宋_GBK"/>
        </w:rPr>
        <w:t>]</w:t>
      </w:r>
      <w:r>
        <w:rPr>
          <w:rFonts w:hint="default" w:eastAsia="方正书宋_GBK"/>
        </w:rPr>
        <w:t>如图甲所示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曲面为四分之一圆弧、质量为</w:t>
      </w:r>
      <w:r>
        <w:rPr>
          <w:rFonts w:hint="default" w:ascii="NEU-BZ" w:hAnsi="NEU-BZ"/>
          <w:i/>
        </w:rPr>
        <w:t>M</w:t>
      </w:r>
      <w:r>
        <w:rPr>
          <w:rFonts w:hint="default" w:eastAsia="方正书宋_GBK"/>
        </w:rPr>
        <w:t>的滑块静止在光滑水平地面上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一光滑小球以某一速度水平冲上滑块的圆弧面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且没有从滑块上端冲出去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若测得在水平方向上小球与滑块的速度大小分别为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作出图像如图乙所示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重力加速度为</w:t>
      </w:r>
      <w:r>
        <w:rPr>
          <w:rFonts w:hint="default" w:ascii="NEU-BZ" w:hAnsi="NEU-BZ"/>
          <w:i/>
        </w:rPr>
        <w:t>g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不考虑任何阻力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则下列说法不正确的是</w:t>
      </w:r>
      <w:r>
        <w:ptab w:relativeTo="margin" w:alignment="right" w:leader="none"/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 w:eastAsia="方正书宋_GBK"/>
        </w:rPr>
        <w:t>　　</w:t>
      </w:r>
      <w:r>
        <w:rPr>
          <w:rFonts w:hint="default" w:ascii="方正书宋_GBK" w:hAnsi="方正书宋_GBK"/>
        </w:rPr>
        <w:t>)</w:t>
      </w:r>
    </w:p>
    <w:p w14:paraId="11E35901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1151890" cy="683895"/>
            <wp:effectExtent l="0" t="0" r="3810" b="1905"/>
            <wp:docPr id="231" name="image2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image219.jpeg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152000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细等线_GBK"/>
          <w:sz w:val="18"/>
          <w:szCs w:val="18"/>
        </w:rPr>
        <w:t>甲</w:t>
      </w:r>
      <w:r>
        <w:rPr>
          <w:rFonts w:hint="default" w:ascii="NEU-BZ" w:hAnsi="NEU-BZ" w:eastAsia="方正书宋_GBK"/>
        </w:rPr>
        <w:t>　　</w:t>
      </w:r>
      <w:r>
        <w:drawing>
          <wp:inline distT="0" distB="0" distL="114300" distR="114300">
            <wp:extent cx="755650" cy="863600"/>
            <wp:effectExtent l="0" t="0" r="6350" b="0"/>
            <wp:docPr id="232" name="image2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220.jpeg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8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细等线_GBK"/>
          <w:sz w:val="18"/>
          <w:szCs w:val="18"/>
        </w:rPr>
        <w:t>乙</w:t>
      </w:r>
    </w:p>
    <w:p w14:paraId="3ACF69DA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A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小球的质量为</w:t>
      </w:r>
      <m:oMath>
        <m:f>
          <m:fPr/>
          <m:num>
            <m:r>
              <m:rPr/>
              <w:rPr>
                <w:rFonts w:ascii="Cambria Math" w:hAnsi="Cambria Math"/>
              </w:rPr>
              <m:t>b</m:t>
            </m:r>
          </m:num>
          <m:den>
            <m:r>
              <m:rPr/>
              <w:rPr>
                <w:rFonts w:ascii="Cambria Math" w:hAnsi="Cambria Math"/>
              </w:rPr>
              <m:t>a</m:t>
            </m:r>
          </m:den>
        </m:f>
      </m:oMath>
      <w:r>
        <w:rPr>
          <w:rFonts w:hint="default" w:ascii="NEU-BZ" w:hAnsi="NEU-BZ"/>
          <w:i/>
        </w:rPr>
        <w:t>M</w:t>
      </w:r>
      <w:r>
        <w:rPr>
          <w:rFonts w:hint="eastAsia" w:ascii="NEU-BZ"/>
          <w:i/>
          <w:lang w:val="en-US" w:eastAsia="zh-CN"/>
        </w:rPr>
        <w:t xml:space="preserve">                    </w:t>
      </w:r>
      <w:r>
        <w:rPr>
          <w:rFonts w:hint="default" w:ascii="NEU-BZ" w:hAnsi="NEU-BZ"/>
        </w:rPr>
        <w:t>B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小球运动到最高点时的速度为</w:t>
      </w:r>
      <m:oMath>
        <m:f>
          <m:fPr/>
          <m:num>
            <m:r>
              <m:rPr/>
              <w:rPr>
                <w:rFonts w:ascii="Cambria Math" w:hAnsi="Cambria Math"/>
              </w:rPr>
              <m:t>ab</m:t>
            </m:r>
          </m:num>
          <m:den>
            <m:r>
              <m:rPr/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/>
              <w:rPr>
                <w:rFonts w:ascii="Cambria Math" w:hAnsi="Cambria Math"/>
              </w:rPr>
              <m:t>b</m:t>
            </m:r>
          </m:den>
        </m:f>
      </m:oMath>
    </w:p>
    <w:p w14:paraId="48160E84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C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小球能够上升的最大高度为</w:t>
      </w:r>
      <m:oMath>
        <m:f>
          <m:fPr/>
          <m:num>
            <m:sSup>
              <m:sSupPr/>
              <m:e>
                <m:r>
                  <m:rPr/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2(</m:t>
            </m:r>
            <m:r>
              <m:rPr/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/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  <m:r>
              <m:rPr/>
              <w:rPr>
                <w:rFonts w:ascii="Cambria Math" w:hAnsi="Cambria Math"/>
              </w:rPr>
              <m:t>g</m:t>
            </m:r>
          </m:den>
        </m:f>
      </m:oMath>
      <w:r>
        <w:rPr>
          <w:rFonts w:hint="eastAsia"/>
          <w:i w:val="0"/>
          <w:lang w:val="en-US" w:eastAsia="zh-CN"/>
        </w:rPr>
        <w:t xml:space="preserve">         </w:t>
      </w:r>
      <w:r>
        <w:rPr>
          <w:rFonts w:hint="default" w:ascii="NEU-BZ" w:hAnsi="NEU-BZ"/>
        </w:rPr>
        <w:t>D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若</w:t>
      </w:r>
      <w:r>
        <w:rPr>
          <w:rFonts w:hint="default" w:ascii="NEU-BZ" w:hAnsi="NEU-BZ"/>
          <w:i/>
        </w:rPr>
        <w:t>a</w:t>
      </w:r>
      <w:r>
        <w:rPr>
          <w:rFonts w:hint="default" w:ascii="NEU-BZ" w:hAnsi="NEU-BZ"/>
        </w:rPr>
        <w:t>&gt;</w:t>
      </w:r>
      <w:r>
        <w:rPr>
          <w:rFonts w:hint="default" w:ascii="NEU-BZ" w:hAnsi="NEU-BZ"/>
          <w:i/>
        </w:rPr>
        <w:t>b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小球在与圆弧滑块分离后向左做平抛运动</w:t>
      </w:r>
    </w:p>
    <w:p w14:paraId="0BD26A11">
      <w:pPr>
        <w:spacing w:line="360" w:lineRule="auto"/>
        <w:rPr>
          <w:rFonts w:hint="default" w:eastAsia="方正书宋_GBK"/>
        </w:rPr>
      </w:pPr>
      <w:r>
        <w:rPr>
          <w:rFonts w:hint="default" w:eastAsia="方正兰亭中黑_GBK"/>
          <w:color w:val="666666"/>
        </w:rPr>
        <w:t>解析</w:t>
      </w:r>
      <w:r>
        <w:rPr>
          <w:rFonts w:hint="default" w:ascii="NEU-BZ" w:hAnsi="NEU-BZ"/>
          <w:color w:val="00B0F0"/>
          <w:sz w:val="12"/>
          <w:szCs w:val="12"/>
        </w:rPr>
        <w:t>▶</w:t>
      </w:r>
      <w:r>
        <w:rPr>
          <w:rFonts w:hint="default" w:eastAsia="方正书宋_GBK"/>
        </w:rPr>
        <w:t>本题的题眼是</w:t>
      </w:r>
      <w:r>
        <w:rPr>
          <w:rFonts w:hint="default" w:eastAsia="方正楷体_GBK"/>
          <w:color w:val="00B0F0"/>
        </w:rPr>
        <w:t>“</w:t>
      </w:r>
      <w:r>
        <w:rPr>
          <w:rFonts w:hint="default" w:eastAsia="方正楷体_GBK"/>
          <w:color w:val="00B0F0"/>
          <w:u w:val="wave"/>
        </w:rPr>
        <w:t>在水平方向上小球与滑块的速度大小分别为</w:t>
      </w:r>
      <w:r>
        <w:rPr>
          <w:rFonts w:hint="default" w:ascii="NEU-BZ" w:hAnsi="NEU-BZ"/>
          <w:i/>
          <w:color w:val="00B0F0"/>
          <w:u w:val="wave"/>
        </w:rPr>
        <w:t>v</w:t>
      </w:r>
      <w:r>
        <w:rPr>
          <w:rFonts w:hint="default" w:ascii="NEU-BZ" w:hAnsi="NEU-BZ"/>
          <w:color w:val="00B0F0"/>
          <w:u w:val="wave"/>
          <w:vertAlign w:val="subscript"/>
        </w:rPr>
        <w:t>1</w:t>
      </w:r>
      <w:r>
        <w:rPr>
          <w:rFonts w:hint="default" w:eastAsia="方正楷体_GBK"/>
          <w:color w:val="00B0F0"/>
          <w:u w:val="wave"/>
        </w:rPr>
        <w:t>、</w:t>
      </w:r>
      <w:r>
        <w:rPr>
          <w:rFonts w:hint="default" w:ascii="NEU-BZ" w:hAnsi="NEU-BZ"/>
          <w:i/>
          <w:color w:val="00B0F0"/>
          <w:u w:val="wave"/>
        </w:rPr>
        <w:t>v</w:t>
      </w:r>
      <w:r>
        <w:rPr>
          <w:rFonts w:hint="default" w:ascii="NEU-BZ" w:hAnsi="NEU-BZ"/>
          <w:color w:val="00B0F0"/>
          <w:u w:val="wave"/>
          <w:vertAlign w:val="subscript"/>
        </w:rPr>
        <w:t>2</w:t>
      </w:r>
      <w:r>
        <w:rPr>
          <w:rFonts w:hint="default" w:ascii="方正楷体_GBK" w:hAnsi="方正楷体_GBK"/>
          <w:color w:val="00B0F0"/>
          <w:u w:val="wave"/>
        </w:rPr>
        <w:t>,</w:t>
      </w:r>
      <w:r>
        <w:rPr>
          <w:rFonts w:hint="default" w:eastAsia="方正楷体_GBK"/>
          <w:color w:val="00B0F0"/>
          <w:u w:val="wave"/>
        </w:rPr>
        <w:t>作出图像如图乙所示</w:t>
      </w:r>
      <w:r>
        <w:rPr>
          <w:rFonts w:hint="default" w:eastAsia="方正楷体_GBK"/>
          <w:color w:val="00B0F0"/>
        </w:rPr>
        <w:t>”</w:t>
      </w:r>
      <w:r>
        <w:rPr>
          <w:rFonts w:hint="default" w:ascii="NEU-BZ" w:hAnsi="NEU-BZ"/>
          <w:i/>
        </w:rPr>
        <w:t>.</w:t>
      </w:r>
    </w:p>
    <w:p w14:paraId="0F7CC15D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设小球的质量为</w:t>
      </w:r>
      <w:r>
        <w:rPr>
          <w:rFonts w:hint="default" w:ascii="NEU-BZ" w:hAnsi="NEU-BZ"/>
          <w:i/>
        </w:rPr>
        <w:t>m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初速度为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在水平方向上由动量守恒定律得</w:t>
      </w:r>
      <w:r>
        <w:rPr>
          <w:rFonts w:hint="default" w:ascii="NEU-BZ" w:hAnsi="NEU-BZ"/>
          <w:i/>
        </w:rPr>
        <w:t>mv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mv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Mv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m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r>
              <m:rPr/>
              <w:rPr>
                <w:rFonts w:ascii="Cambria Math" w:hAnsi="Cambria Math"/>
              </w:rPr>
              <m:t>M</m:t>
            </m:r>
          </m:den>
        </m:f>
      </m:oMath>
      <w:r>
        <w:rPr>
          <w:rFonts w:hint="default" w:ascii="NEU-BZ" w:hAnsi="NEU-BZ"/>
        </w:rPr>
        <w:t>-</w:t>
      </w:r>
      <m:oMath>
        <m:f>
          <m:fPr/>
          <m:num>
            <m:r>
              <m:rPr/>
              <w:rPr>
                <w:rFonts w:ascii="Cambria Math" w:hAnsi="Cambria Math"/>
              </w:rPr>
              <m:t>m</m:t>
            </m:r>
          </m:num>
          <m:den>
            <m:r>
              <m:rPr/>
              <w:rPr>
                <w:rFonts w:ascii="Cambria Math" w:hAnsi="Cambria Math"/>
              </w:rPr>
              <m:t>M</m:t>
            </m:r>
          </m:den>
        </m:f>
      </m:oMath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结合图乙可得</w:t>
      </w:r>
      <m:oMath>
        <m:f>
          <m:fPr/>
          <m:num>
            <m:r>
              <m:rPr/>
              <w:rPr>
                <w:rFonts w:ascii="Cambria Math" w:hAnsi="Cambria Math"/>
              </w:rPr>
              <m:t>m</m:t>
            </m:r>
          </m:num>
          <m:den>
            <m:r>
              <m:rPr/>
              <w:rPr>
                <w:rFonts w:ascii="Cambria Math" w:hAnsi="Cambria Math"/>
              </w:rPr>
              <m:t>M</m:t>
            </m:r>
          </m:den>
        </m:f>
      </m:oMath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b</m:t>
            </m:r>
          </m:num>
          <m:den>
            <m:r>
              <m:rPr/>
              <w:rPr>
                <w:rFonts w:ascii="Cambria Math" w:hAnsi="Cambria Math"/>
              </w:rPr>
              <m:t>a</m:t>
            </m:r>
          </m:den>
        </m:f>
      </m:oMath>
      <w:r>
        <w:rPr>
          <w:rFonts w:hint="default" w:ascii="方正书宋_GBK" w:hAnsi="方正书宋_GBK"/>
        </w:rPr>
        <w:t>,</w:t>
      </w:r>
      <m:oMath>
        <m:f>
          <m:fPr/>
          <m:num>
            <m:r>
              <m:rPr/>
              <w:rPr>
                <w:rFonts w:ascii="Cambria Math" w:hAnsi="Cambria Math"/>
              </w:rPr>
              <m:t>m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r>
              <m:rPr/>
              <w:rPr>
                <w:rFonts w:ascii="Cambria Math" w:hAnsi="Cambria Math"/>
              </w:rPr>
              <m:t>M</m:t>
            </m:r>
          </m:den>
        </m:f>
      </m:oMath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b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所以</w:t>
      </w:r>
      <w:r>
        <w:rPr>
          <w:rFonts w:hint="default" w:ascii="NEU-BZ" w:hAnsi="NEU-BZ"/>
          <w:i/>
        </w:rPr>
        <w:t>a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m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b</m:t>
            </m:r>
          </m:num>
          <m:den>
            <m:r>
              <m:rPr/>
              <w:rPr>
                <w:rFonts w:ascii="Cambria Math" w:hAnsi="Cambria Math"/>
              </w:rPr>
              <m:t>a</m:t>
            </m:r>
          </m:den>
        </m:f>
      </m:oMath>
      <w:r>
        <w:rPr>
          <w:rFonts w:hint="default" w:ascii="NEU-BZ" w:hAnsi="NEU-BZ"/>
          <w:i/>
        </w:rPr>
        <w:t>M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A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;</w:t>
      </w:r>
    </w:p>
    <w:p w14:paraId="07909F8A">
      <w:pPr>
        <w:spacing w:line="360" w:lineRule="auto"/>
        <w:ind w:firstLineChars="200"/>
        <w:rPr>
          <w:rFonts w:hint="default" w:eastAsia="方正书宋_GBK"/>
          <w:color w:val="00B0F0"/>
        </w:rPr>
      </w:pPr>
      <w:r>
        <w:rPr>
          <w:rFonts w:hint="default" w:eastAsia="方正楷体_GBK"/>
          <w:color w:val="00B0F0"/>
        </w:rPr>
        <w:t>小球在圆弧滑块上运动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为类碰撞模型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碰撞相关公式也可套用</w:t>
      </w:r>
      <w:r>
        <w:rPr>
          <w:rFonts w:hint="default" w:ascii="NEU-BZ" w:hAnsi="NEU-BZ"/>
          <w:i/>
          <w:color w:val="00B0F0"/>
        </w:rPr>
        <w:t>.</w:t>
      </w:r>
    </w:p>
    <w:p w14:paraId="6A9C30C0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对小球和圆弧滑块组成的系统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有</w:t>
      </w:r>
      <w:r>
        <w:rPr>
          <w:rFonts w:hint="default" w:ascii="NEU-BZ" w:hAnsi="NEU-BZ"/>
          <w:i/>
        </w:rPr>
        <w:t>mv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mv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Mv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方正书宋_GBK" w:hAnsi="方正书宋_GBK"/>
        </w:rPr>
        <w:t>,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+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解得小球在与圆弧滑块分离时的速度为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</w:rPr>
              <m:t>−</m:t>
            </m:r>
            <m:r>
              <m:rPr/>
              <w:rPr>
                <w:rFonts w:ascii="Cambria Math" w:hAnsi="Cambria Math"/>
              </w:rPr>
              <m:t>M</m:t>
            </m:r>
          </m:num>
          <m:den>
            <m:r>
              <m:rPr/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/>
              <w:rPr>
                <w:rFonts w:ascii="Cambria Math" w:hAnsi="Cambria Math"/>
              </w:rPr>
              <m:t>M</m:t>
            </m:r>
          </m:den>
        </m:f>
      </m:oMath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m:rPr/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</w:rPr>
              <m:t>−</m:t>
            </m:r>
            <m:r>
              <m:rPr/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num>
          <m:den>
            <m:r>
              <m:rPr/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/>
              <w:rPr>
                <w:rFonts w:ascii="Cambria Math" w:hAnsi="Cambria Math"/>
              </w:rPr>
              <m:t>b</m:t>
            </m:r>
          </m:den>
        </m:f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即</w:t>
      </w:r>
      <w:r>
        <w:rPr>
          <w:rFonts w:hint="default" w:ascii="NEU-BZ" w:hAnsi="NEU-BZ"/>
          <w:i/>
        </w:rPr>
        <w:t>a</w:t>
      </w:r>
      <w:r>
        <w:rPr>
          <w:rFonts w:hint="default" w:ascii="NEU-BZ" w:hAnsi="NEU-BZ"/>
        </w:rPr>
        <w:t>&gt;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时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&lt;0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小球的速度方向向左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所以小球与圆弧分离时向左做平抛运动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D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;</w:t>
      </w:r>
    </w:p>
    <w:p w14:paraId="4928D52F">
      <w:pPr>
        <w:spacing w:line="360" w:lineRule="auto"/>
        <w:ind w:firstLineChars="200"/>
        <w:rPr>
          <w:rFonts w:hint="default" w:eastAsia="方正书宋_GBK"/>
          <w:color w:val="00B0F0"/>
        </w:rPr>
      </w:pPr>
      <w:r>
        <w:rPr>
          <w:rFonts w:hint="default" w:eastAsia="方正楷体_GBK"/>
          <w:color w:val="00B0F0"/>
        </w:rPr>
        <w:t>系统内无外力作用的方向动量守恒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此方向共速可视为完全非弹性碰撞</w:t>
      </w:r>
      <w:r>
        <w:rPr>
          <w:rFonts w:hint="default" w:ascii="NEU-BZ" w:hAnsi="NEU-BZ"/>
          <w:i/>
          <w:color w:val="00B0F0"/>
        </w:rPr>
        <w:t>.</w:t>
      </w:r>
    </w:p>
    <w:p w14:paraId="13135EDF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小球运动到最高点时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竖直方向速度为零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在水平方向上与滑块具有相同的速度</w:t>
      </w:r>
      <w:r>
        <w:rPr>
          <w:rFonts w:hint="default" w:ascii="NEU-BZ" w:hAnsi="NEU-BZ"/>
          <w:i/>
        </w:rPr>
        <w:t>v</w:t>
      </w:r>
      <w:r>
        <w:rPr>
          <w:rFonts w:hint="default" w:eastAsia="方正书宋_GBK"/>
          <w:vertAlign w:val="subscript"/>
        </w:rPr>
        <w:t>共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在水平方向上由动量守恒定律得</w:t>
      </w:r>
      <w:r>
        <w:rPr>
          <w:rFonts w:hint="default" w:ascii="NEU-BZ" w:hAnsi="NEU-BZ"/>
          <w:i/>
        </w:rPr>
        <w:t>mv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ascii="NEU-BZ" w:hAnsi="NEU-BZ"/>
        </w:rPr>
        <w:t>=</w:t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/>
          <w:i/>
        </w:rPr>
        <w:t>m</w:t>
      </w:r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M</w:t>
      </w:r>
      <w:r>
        <w:rPr>
          <w:rFonts w:hint="default" w:ascii="方正书宋_GBK" w:hAnsi="方正书宋_GBK"/>
        </w:rPr>
        <w:t>)</w:t>
      </w:r>
      <w:r>
        <w:rPr>
          <w:rFonts w:hint="default" w:ascii="NEU-BZ" w:hAnsi="NEU-BZ"/>
          <w:i/>
        </w:rPr>
        <w:t>v</w:t>
      </w:r>
      <w:r>
        <w:rPr>
          <w:rFonts w:hint="default" w:eastAsia="方正书宋_GBK"/>
          <w:vertAlign w:val="subscript"/>
        </w:rPr>
        <w:t>共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解得</w:t>
      </w:r>
      <w:r>
        <w:rPr>
          <w:rFonts w:hint="default" w:ascii="NEU-BZ" w:hAnsi="NEU-BZ"/>
          <w:i/>
        </w:rPr>
        <w:t>v</w:t>
      </w:r>
      <w:r>
        <w:rPr>
          <w:rFonts w:hint="default" w:eastAsia="方正书宋_GBK"/>
          <w:vertAlign w:val="subscript"/>
        </w:rPr>
        <w:t>共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m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r>
              <m:rPr/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/>
              <w:rPr>
                <w:rFonts w:ascii="Cambria Math" w:hAnsi="Cambria Math"/>
              </w:rPr>
              <m:t>M</m:t>
            </m:r>
          </m:den>
        </m:f>
      </m:oMath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ab</m:t>
            </m:r>
          </m:num>
          <m:den>
            <m:r>
              <m:rPr/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/>
              <w:rPr>
                <w:rFonts w:ascii="Cambria Math" w:hAnsi="Cambria Math"/>
              </w:rPr>
              <m:t>b</m:t>
            </m:r>
          </m:den>
        </m:f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B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小球从开始运动到最高点的过程中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由机械能守恒定律得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方正书宋_GBK" w:hAnsi="方正书宋_GBK"/>
        </w:rPr>
        <w:t>(</w:t>
      </w:r>
      <w:r>
        <w:rPr>
          <w:rFonts w:hint="default" w:ascii="NEU-BZ" w:hAnsi="NEU-BZ"/>
          <w:i/>
        </w:rPr>
        <w:t>m</w:t>
      </w:r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M</w:t>
      </w:r>
      <w:r>
        <w:rPr>
          <w:rFonts w:hint="default" w:ascii="方正书宋_GBK" w:hAnsi="方正书宋_GBK"/>
        </w:rPr>
        <w:t>)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共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mgh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解得</w:t>
      </w:r>
      <w:r>
        <w:rPr>
          <w:rFonts w:hint="default" w:ascii="NEU-BZ" w:hAnsi="NEU-BZ"/>
          <w:i/>
        </w:rPr>
        <w:t>h</w:t>
      </w:r>
      <w:r>
        <w:rPr>
          <w:rFonts w:hint="default" w:ascii="NEU-BZ" w:hAnsi="NEU-BZ"/>
        </w:rP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M</m:t>
            </m:r>
            <m:sSubSup>
              <m:sSubSupPr/>
              <m:e>
                <m:r>
                  <m:rPr/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/>
              </w:rPr>
              <m:t>2(</m:t>
            </m:r>
            <m:r>
              <m:rPr/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/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  <m:r>
              <m:rPr/>
              <w:rPr>
                <w:rFonts w:ascii="Cambria Math" w:hAnsi="Cambria Math"/>
              </w:rPr>
              <m:t>g</m:t>
            </m:r>
          </m:den>
        </m:f>
      </m:oMath>
      <w:r>
        <w:rPr>
          <w:rFonts w:hint="default" w:ascii="NEU-BZ" w:hAnsi="NEU-BZ"/>
        </w:rPr>
        <w:t>=</w:t>
      </w:r>
      <m:oMath>
        <m:f>
          <m:fPr/>
          <m:num>
            <m:sSup>
              <m:sSupPr/>
              <m:e>
                <m:r>
                  <m:rPr/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2(</m:t>
            </m:r>
            <m:r>
              <m:rPr/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/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  <m:r>
              <m:rPr/>
              <w:rPr>
                <w:rFonts w:ascii="Cambria Math" w:hAnsi="Cambria Math"/>
              </w:rPr>
              <m:t>g</m:t>
            </m:r>
          </m:den>
        </m:f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C</w:t>
      </w:r>
      <w:r>
        <w:rPr>
          <w:rFonts w:hint="default" w:eastAsia="方正书宋_GBK"/>
        </w:rPr>
        <w:t>错误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</w:rPr>
        <w:t>B</w:t>
      </w:r>
      <w:r>
        <w:rPr>
          <w:rFonts w:hint="default" w:eastAsia="方正书宋_GBK"/>
        </w:rPr>
        <w:t>、</w:t>
      </w:r>
      <w:r>
        <w:rPr>
          <w:rFonts w:hint="default" w:ascii="NEU-BZ" w:hAnsi="NEU-BZ"/>
        </w:rPr>
        <w:t>D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不符合题意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故选</w:t>
      </w:r>
      <w:r>
        <w:rPr>
          <w:rFonts w:hint="default" w:ascii="NEU-BZ" w:hAnsi="NEU-BZ"/>
        </w:rPr>
        <w:t>C</w:t>
      </w:r>
      <w:r>
        <w:rPr>
          <w:rFonts w:hint="default" w:ascii="NEU-BZ" w:hAnsi="NEU-BZ"/>
          <w:i/>
        </w:rPr>
        <w:t>.</w:t>
      </w:r>
    </w:p>
    <w:p w14:paraId="753809DB">
      <w:pPr>
        <w:spacing w:line="360" w:lineRule="auto"/>
        <w:rPr>
          <w:rFonts w:hint="default" w:eastAsia="方正书宋_GBK"/>
        </w:rPr>
      </w:pPr>
      <w:r>
        <w:rPr>
          <w:rFonts w:hint="default" w:eastAsia="方正黑体_GBK"/>
          <w:color w:val="666666"/>
        </w:rPr>
        <w:t>答案</w:t>
      </w:r>
      <w:r>
        <w:rPr>
          <w:rFonts w:hint="default" w:ascii="NEU-F6" w:hAnsi="NEU-F6"/>
        </w:rPr>
        <w:t>C</w:t>
      </w:r>
    </w:p>
    <w:p w14:paraId="6C12386D">
      <w:pPr>
        <w:spacing w:line="360" w:lineRule="auto"/>
        <w:rPr>
          <w:rFonts w:hint="default" w:eastAsia="方正书宋_GBK"/>
        </w:rPr>
      </w:pPr>
      <w:r>
        <w:rPr>
          <w:rFonts w:hint="default" w:ascii="宋体" w:hAnsi="宋体" w:eastAsia="宋体" w:cs="宋体"/>
          <w:b/>
          <w:bCs/>
          <w:sz w:val="26"/>
          <w:szCs w:val="26"/>
          <w:highlight w:val="none"/>
          <w:lang w:val="en-US" w:eastAsia="zh-CN" w:bidi="ar-SA"/>
        </w:rPr>
        <w:t>题型2动量与能量问题的综合</w:t>
      </w:r>
      <w:r>
        <w:ptab w:relativeTo="margin" w:alignment="right" w:leader="none"/>
      </w:r>
      <w:r>
        <w:drawing>
          <wp:inline distT="0" distB="0" distL="114300" distR="114300">
            <wp:extent cx="107950" cy="107950"/>
            <wp:effectExtent l="0" t="0" r="6350" b="6350"/>
            <wp:docPr id="234" name="image2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22.jpe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  <w:color w:val="333333"/>
          <w:sz w:val="18"/>
          <w:szCs w:val="18"/>
        </w:rPr>
        <w:t>难度</w:t>
      </w:r>
      <w:r>
        <w:rPr>
          <w:rFonts w:hint="default" w:ascii="NEU-BZ" w:hAnsi="NEU-BZ"/>
          <w:color w:val="00FFFF"/>
          <w:sz w:val="18"/>
          <w:szCs w:val="18"/>
        </w:rPr>
        <w:t>★★★</w:t>
      </w:r>
      <w:r>
        <w:drawing>
          <wp:inline distT="0" distB="0" distL="114300" distR="114300">
            <wp:extent cx="107950" cy="107950"/>
            <wp:effectExtent l="0" t="0" r="6350" b="6350"/>
            <wp:docPr id="235" name="image2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image223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  <w:color w:val="333333"/>
          <w:sz w:val="18"/>
          <w:szCs w:val="18"/>
        </w:rPr>
        <w:t>考频</w:t>
      </w:r>
      <w:r>
        <w:rPr>
          <w:rFonts w:hint="default" w:ascii="NEU-BZ" w:hAnsi="NEU-BZ"/>
          <w:color w:val="00FFFF"/>
          <w:sz w:val="18"/>
          <w:szCs w:val="18"/>
        </w:rPr>
        <w:t>★★★</w:t>
      </w:r>
    </w:p>
    <w:tbl>
      <w:tblPr>
        <w:tblStyle w:val="8"/>
        <w:tblW w:w="988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0"/>
      </w:tblGrid>
      <w:tr w14:paraId="1A6B8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top w:w="23" w:type="dxa"/>
              <w:left w:w="42" w:type="dxa"/>
              <w:bottom w:w="23" w:type="dxa"/>
              <w:right w:w="42" w:type="dxa"/>
            </w:tcMar>
            <w:vAlign w:val="center"/>
          </w:tcPr>
          <w:p w14:paraId="26FA6726">
            <w:pPr>
              <w:spacing w:line="360" w:lineRule="auto"/>
              <w:rPr>
                <w:rFonts w:hint="default" w:ascii="NEU-BZ" w:hAnsi="NEU-BZ" w:eastAsia="方正书宋_GBK"/>
                <w:color w:val="00B0F0"/>
              </w:rPr>
            </w:pPr>
            <w:r>
              <w:rPr>
                <w:rFonts w:hint="default" w:eastAsia="方正大黑_GBK"/>
                <w:color w:val="00B0F0"/>
                <w:sz w:val="20"/>
                <w:szCs w:val="20"/>
              </w:rPr>
              <w:t>备考策略</w:t>
            </w:r>
          </w:p>
          <w:p w14:paraId="05102798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eastAsia="方正书宋_GBK"/>
              </w:rPr>
              <w:t>动量守恒定律、能量守恒定律</w:t>
            </w: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eastAsia="方正书宋_GBK"/>
              </w:rPr>
              <w:t>机械能守恒定律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、动能定理都只考查一个物理过程的始、末两个状态有关物理量间的关系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对过程的细节不予细究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特别对于变力做功问题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就更显示出它们的优越性</w:t>
            </w:r>
            <w:r>
              <w:rPr>
                <w:rFonts w:hint="default" w:ascii="NEU-BZ" w:hAnsi="NEU-BZ"/>
                <w:i/>
              </w:rPr>
              <w:t>.</w:t>
            </w:r>
          </w:p>
          <w:p w14:paraId="2CE634E3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1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若研究对象为一个系统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应优先考虑应用动量守恒定律和能量守恒定律</w:t>
            </w: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eastAsia="方正书宋_GBK"/>
              </w:rPr>
              <w:t>机械能守恒定律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ascii="NEU-BZ" w:hAnsi="NEU-BZ"/>
                <w:i/>
              </w:rPr>
              <w:t>.</w:t>
            </w:r>
          </w:p>
        </w:tc>
      </w:tr>
      <w:tr w14:paraId="45334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9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3" w:type="dxa"/>
              <w:left w:w="42" w:type="dxa"/>
              <w:bottom w:w="23" w:type="dxa"/>
              <w:right w:w="42" w:type="dxa"/>
            </w:tcMar>
            <w:vAlign w:val="center"/>
          </w:tcPr>
          <w:p w14:paraId="1968A6FF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2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若研究对象为单一物体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且涉及功和位移问题时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应优先考虑动能定理</w:t>
            </w:r>
            <w:r>
              <w:rPr>
                <w:rFonts w:hint="default" w:ascii="NEU-BZ" w:hAnsi="NEU-BZ"/>
                <w:i/>
              </w:rPr>
              <w:t>.</w:t>
            </w:r>
          </w:p>
          <w:p w14:paraId="449DD9CB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3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在解题时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往往列出动量守恒和能量守恒两个相关方程才能解决问题</w:t>
            </w:r>
            <w:r>
              <w:rPr>
                <w:rFonts w:hint="default" w:ascii="NEU-BZ" w:hAnsi="NEU-BZ"/>
                <w:i/>
              </w:rPr>
              <w:t>.</w:t>
            </w:r>
          </w:p>
        </w:tc>
      </w:tr>
    </w:tbl>
    <w:p w14:paraId="6E17D537">
      <w:pPr>
        <w:spacing w:line="360" w:lineRule="auto"/>
        <w:jc w:val="both"/>
        <w:rPr>
          <w:rFonts w:hint="default" w:eastAsia="方正书宋_GBK"/>
        </w:rPr>
      </w:pPr>
    </w:p>
    <w:p w14:paraId="5A298098">
      <w:pPr>
        <w:spacing w:line="360" w:lineRule="auto"/>
        <w:rPr>
          <w:rFonts w:hint="default" w:eastAsia="方正大黑_GBK"/>
          <w:color w:val="00B0F0"/>
          <w:sz w:val="20"/>
          <w:szCs w:val="20"/>
        </w:rPr>
      </w:pPr>
      <w:r>
        <w:rPr>
          <w:rFonts w:hint="default" w:eastAsia="方正大黑_GBK"/>
          <w:color w:val="00B0F0"/>
          <w:sz w:val="20"/>
          <w:szCs w:val="20"/>
        </w:rPr>
        <w:t>题型例析</w:t>
      </w:r>
    </w:p>
    <w:p w14:paraId="430A38DB">
      <w:pPr>
        <w:spacing w:line="360" w:lineRule="auto"/>
        <w:rPr>
          <w:rFonts w:hint="default" w:eastAsia="方正书宋_GBK"/>
        </w:rPr>
      </w:pPr>
      <w:r>
        <w:rPr>
          <w:rFonts w:hint="eastAsia" w:ascii="NEU-BZ"/>
          <w:lang w:val="en-US" w:eastAsia="zh-CN"/>
        </w:rPr>
        <w:t>例4</w:t>
      </w:r>
      <w:r>
        <w:rPr>
          <w:rFonts w:hint="default" w:ascii="NEU-BZ" w:hAnsi="NEU-BZ"/>
        </w:rPr>
        <w:t xml:space="preserve"> </w:t>
      </w:r>
      <w:r>
        <w:rPr>
          <w:rFonts w:hint="default" w:ascii="方正仿宋_GBK" w:hAnsi="方正仿宋_GBK"/>
        </w:rPr>
        <w:t>[</w:t>
      </w:r>
      <w:r>
        <w:rPr>
          <w:rFonts w:hint="default" w:eastAsia="方正仿宋_GBK"/>
        </w:rPr>
        <w:t>河南开封</w:t>
      </w:r>
      <w:r>
        <w:rPr>
          <w:rFonts w:hint="default" w:ascii="NEU-BZ" w:hAnsi="NEU-BZ"/>
        </w:rPr>
        <w:t>2023</w:t>
      </w:r>
      <w:r>
        <w:rPr>
          <w:rFonts w:hint="default" w:eastAsia="方正仿宋_GBK"/>
        </w:rPr>
        <w:t>三模</w:t>
      </w:r>
      <w:r>
        <w:rPr>
          <w:rFonts w:hint="default" w:ascii="方正仿宋_GBK" w:hAnsi="方正仿宋_GBK"/>
        </w:rPr>
        <w:t>]</w:t>
      </w:r>
      <w:r>
        <w:rPr>
          <w:rFonts w:hint="default" w:ascii="方正书宋_GBK" w:hAnsi="方正书宋_GBK"/>
        </w:rPr>
        <w:t>(</w:t>
      </w:r>
      <w:r>
        <w:rPr>
          <w:rFonts w:hint="default" w:eastAsia="方正书宋_GBK"/>
        </w:rPr>
        <w:t>多选</w:t>
      </w:r>
      <w:r>
        <w:rPr>
          <w:rFonts w:hint="default" w:ascii="方正书宋_GBK" w:hAnsi="方正书宋_GBK"/>
        </w:rPr>
        <w:t>)</w:t>
      </w:r>
      <w:r>
        <w:rPr>
          <w:rFonts w:hint="default" w:eastAsia="方正书宋_GBK"/>
        </w:rPr>
        <w:t>如图所示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两根长度均为</w:t>
      </w:r>
      <w:r>
        <w:rPr>
          <w:rFonts w:hint="default" w:ascii="NEU-BZ" w:hAnsi="NEU-BZ"/>
          <w:i/>
        </w:rPr>
        <w:t>L</w:t>
      </w:r>
      <w:r>
        <w:rPr>
          <w:rFonts w:hint="default" w:eastAsia="方正书宋_GBK"/>
        </w:rPr>
        <w:t>的轻质细杆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一端用质量为</w:t>
      </w:r>
      <w:r>
        <w:rPr>
          <w:rFonts w:hint="default" w:ascii="NEU-BZ" w:hAnsi="NEU-BZ"/>
          <w:i/>
        </w:rPr>
        <w:t>m</w:t>
      </w:r>
      <w:r>
        <w:rPr>
          <w:rFonts w:hint="default" w:eastAsia="方正书宋_GBK"/>
        </w:rPr>
        <w:t>的球形铰链</w:t>
      </w:r>
      <w:r>
        <w:rPr>
          <w:rFonts w:hint="default" w:ascii="方正书宋_GBK" w:hAnsi="方正书宋_GBK"/>
        </w:rPr>
        <w:t>(</w:t>
      </w:r>
      <w:r>
        <w:rPr>
          <w:rFonts w:hint="default" w:eastAsia="方正书宋_GBK"/>
        </w:rPr>
        <w:t>球</w:t>
      </w:r>
      <w:r>
        <w:rPr>
          <w:rFonts w:hint="default" w:ascii="NEU-BZ" w:hAnsi="NEU-BZ"/>
          <w:i/>
        </w:rPr>
        <w:t>a</w:t>
      </w:r>
      <w:r>
        <w:rPr>
          <w:rFonts w:hint="default" w:ascii="方正书宋_GBK" w:hAnsi="方正书宋_GBK"/>
        </w:rPr>
        <w:t>)</w:t>
      </w:r>
      <w:r>
        <w:rPr>
          <w:rFonts w:hint="default" w:eastAsia="方正书宋_GBK"/>
        </w:rPr>
        <w:t>相连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两杆另一端分别安装质量为</w:t>
      </w:r>
      <w:r>
        <w:rPr>
          <w:rFonts w:hint="default" w:ascii="NEU-BZ" w:hAnsi="NEU-BZ"/>
          <w:i/>
        </w:rPr>
        <w:t>m</w:t>
      </w:r>
      <w:r>
        <w:rPr>
          <w:rFonts w:hint="default" w:eastAsia="方正书宋_GBK"/>
        </w:rPr>
        <w:t>和</w:t>
      </w:r>
      <w:r>
        <w:rPr>
          <w:rFonts w:hint="default" w:ascii="NEU-BZ" w:hAnsi="NEU-BZ"/>
        </w:rPr>
        <w:t>2</w:t>
      </w:r>
      <w:r>
        <w:rPr>
          <w:rFonts w:hint="default" w:ascii="NEU-BZ" w:hAnsi="NEU-BZ"/>
          <w:i/>
        </w:rPr>
        <w:t>m</w:t>
      </w:r>
      <w:r>
        <w:rPr>
          <w:rFonts w:hint="default" w:eastAsia="方正书宋_GBK"/>
        </w:rPr>
        <w:t>的小球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c.</w:t>
      </w:r>
      <w:r>
        <w:rPr>
          <w:rFonts w:hint="default" w:eastAsia="方正书宋_GBK"/>
        </w:rPr>
        <w:t>开始时两杆并拢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竖直放置在光滑水平地面上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铰链球在上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从静止释放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两球开始向两边滑动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两杆始终保持在同一竖直面内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已知三球本身的大小相同、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小球碰地面的能量损失以及一切阻力均可忽略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重力加速度为</w:t>
      </w:r>
      <w:r>
        <w:rPr>
          <w:rFonts w:hint="default" w:ascii="NEU-BZ" w:hAnsi="NEU-BZ"/>
          <w:i/>
        </w:rPr>
        <w:t>g.</w:t>
      </w:r>
      <w:r>
        <w:rPr>
          <w:rFonts w:hint="default" w:eastAsia="方正书宋_GBK"/>
        </w:rPr>
        <w:t>下列说法正确的是</w:t>
      </w:r>
      <w:r>
        <w:ptab w:relativeTo="margin" w:alignment="right" w:leader="none"/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 w:eastAsia="方正书宋_GBK"/>
        </w:rPr>
        <w:t>　　</w:t>
      </w:r>
      <w:r>
        <w:rPr>
          <w:rFonts w:hint="default" w:ascii="方正书宋_GBK" w:hAnsi="方正书宋_GBK"/>
        </w:rPr>
        <w:t>)</w:t>
      </w:r>
    </w:p>
    <w:p w14:paraId="3E49E0F3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1599565" cy="1226820"/>
            <wp:effectExtent l="0" t="0" r="635" b="5080"/>
            <wp:docPr id="239" name="image2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image227.jpeg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09C69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A</w:t>
      </w:r>
      <w:r>
        <w:rPr>
          <w:rFonts w:hint="default" w:ascii="NEU-BZ" w:hAnsi="NEU-BZ"/>
          <w:i/>
        </w:rPr>
        <w:t>.a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三小球组成的系统机械能守恒</w:t>
      </w:r>
    </w:p>
    <w:p w14:paraId="2D48EC53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B</w:t>
      </w:r>
      <w:r>
        <w:rPr>
          <w:rFonts w:hint="default" w:ascii="NEU-BZ" w:hAnsi="NEU-BZ"/>
          <w:i/>
        </w:rPr>
        <w:t>.a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三小球组成的系统动量守恒</w:t>
      </w:r>
    </w:p>
    <w:p w14:paraId="7C0C6D2E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C</w:t>
      </w:r>
      <w:r>
        <w:rPr>
          <w:rFonts w:hint="default" w:ascii="NEU-BZ" w:hAnsi="NEU-BZ"/>
          <w:i/>
        </w:rPr>
        <w:t>.a</w:t>
      </w:r>
      <w:r>
        <w:rPr>
          <w:rFonts w:hint="default" w:eastAsia="方正书宋_GBK"/>
        </w:rPr>
        <w:t>小球碰地面前瞬间速度为</w:t>
      </w:r>
      <m:oMath>
        <m:rad>
          <m:radPr>
            <m:degHide m:val="1"/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m:rPr/>
              <w:rPr>
                <w:rFonts w:ascii="Cambria Math" w:hAnsi="Cambria Math"/>
              </w:rPr>
              <m:t>gL</m:t>
            </m:r>
          </m:e>
        </m:rad>
      </m:oMath>
    </w:p>
    <w:p w14:paraId="37289942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D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当两杆夹角为</w:t>
      </w:r>
      <w:r>
        <w:rPr>
          <w:rFonts w:hint="default" w:ascii="NEU-BZ" w:hAnsi="NEU-BZ"/>
        </w:rPr>
        <w:t>90</w:t>
      </w:r>
      <w:r>
        <w:rPr>
          <w:rFonts w:hint="default" w:ascii="NEU-BZ" w:hAnsi="NEU-BZ"/>
          <w:i/>
        </w:rPr>
        <w:t>°</w:t>
      </w:r>
      <w:r>
        <w:rPr>
          <w:rFonts w:hint="default" w:eastAsia="方正书宋_GBK"/>
        </w:rPr>
        <w:t>时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两球的速度之比为</w:t>
      </w:r>
      <w:r>
        <w:rPr>
          <w:rFonts w:hint="default" w:ascii="NEU-BZ" w:hAnsi="NEU-BZ"/>
        </w:rPr>
        <w:t>5</w:t>
      </w:r>
      <w:r>
        <w:rPr>
          <w:rFonts w:hint="default" w:eastAsia="方正书宋_GBK"/>
        </w:rPr>
        <w:t>∶</w:t>
      </w:r>
      <w:r>
        <w:rPr>
          <w:rFonts w:hint="default" w:ascii="NEU-BZ" w:hAnsi="NEU-BZ"/>
        </w:rPr>
        <w:t>3</w:t>
      </w:r>
    </w:p>
    <w:p w14:paraId="1168CDA3">
      <w:pPr>
        <w:spacing w:line="360" w:lineRule="auto"/>
        <w:rPr>
          <w:rFonts w:hint="default" w:eastAsia="方正书宋_GBK"/>
        </w:rPr>
      </w:pPr>
      <w:r>
        <w:rPr>
          <w:rFonts w:hint="default" w:eastAsia="方正兰亭中黑_GBK"/>
          <w:color w:val="666666"/>
        </w:rPr>
        <w:t>解析</w:t>
      </w:r>
      <w:r>
        <w:rPr>
          <w:rFonts w:hint="default" w:ascii="NEU-BZ" w:hAnsi="NEU-BZ"/>
          <w:color w:val="00B0F0"/>
          <w:sz w:val="12"/>
          <w:szCs w:val="12"/>
        </w:rPr>
        <w:t>▶</w:t>
      </w:r>
      <w:r>
        <w:rPr>
          <w:rFonts w:hint="default" w:eastAsia="方正书宋_GBK"/>
        </w:rPr>
        <w:t>本题的题眼是</w:t>
      </w:r>
      <w:r>
        <w:rPr>
          <w:rFonts w:hint="default" w:eastAsia="方正楷体_GBK"/>
          <w:color w:val="00B0F0"/>
        </w:rPr>
        <w:t>“</w:t>
      </w:r>
      <w:r>
        <w:rPr>
          <w:rFonts w:hint="default" w:eastAsia="方正楷体_GBK"/>
          <w:color w:val="00B0F0"/>
          <w:u w:val="wave"/>
        </w:rPr>
        <w:t>两杆始终保持在同一竖直面内</w:t>
      </w:r>
      <w:r>
        <w:rPr>
          <w:rFonts w:hint="default" w:eastAsia="方正楷体_GBK"/>
          <w:color w:val="00B0F0"/>
        </w:rPr>
        <w:t>”</w:t>
      </w:r>
      <w:r>
        <w:rPr>
          <w:rFonts w:hint="default" w:eastAsia="方正书宋_GBK"/>
          <w:color w:val="00B0F0"/>
        </w:rPr>
        <w:t>和</w:t>
      </w:r>
      <w:r>
        <w:rPr>
          <w:rFonts w:hint="default" w:eastAsia="方正楷体_GBK"/>
          <w:color w:val="00B0F0"/>
        </w:rPr>
        <w:t>“</w:t>
      </w:r>
      <w:r>
        <w:rPr>
          <w:rFonts w:hint="default" w:eastAsia="方正楷体_GBK"/>
          <w:color w:val="00B0F0"/>
          <w:u w:val="wave"/>
        </w:rPr>
        <w:t>三球本身的大小相同、</w:t>
      </w:r>
      <w:r>
        <w:rPr>
          <w:rFonts w:hint="default" w:ascii="NEU-BZ" w:hAnsi="NEU-BZ"/>
          <w:i/>
          <w:color w:val="00B0F0"/>
          <w:u w:val="wave"/>
        </w:rPr>
        <w:t>a</w:t>
      </w:r>
      <w:r>
        <w:rPr>
          <w:rFonts w:hint="default" w:eastAsia="方正楷体_GBK"/>
          <w:color w:val="00B0F0"/>
          <w:u w:val="wave"/>
        </w:rPr>
        <w:t>小球碰地面的能量损失以及一切阻力均可忽略</w:t>
      </w:r>
      <w:r>
        <w:rPr>
          <w:rFonts w:hint="default" w:eastAsia="方正楷体_GBK"/>
          <w:color w:val="00B0F0"/>
        </w:rPr>
        <w:t>”</w:t>
      </w:r>
      <w:r>
        <w:rPr>
          <w:rFonts w:hint="default" w:ascii="NEU-BZ" w:hAnsi="NEU-BZ"/>
          <w:i/>
          <w:color w:val="00B0F0"/>
        </w:rPr>
        <w:t>.</w:t>
      </w:r>
      <w:r>
        <w:rPr>
          <w:rFonts w:hint="default" w:eastAsia="方正楷体_GBK"/>
          <w:color w:val="00B0F0"/>
        </w:rPr>
        <w:t>只要系统某一方向满足动量守恒条件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这一方向上动量守恒</w:t>
      </w:r>
      <w:r>
        <w:rPr>
          <w:rFonts w:hint="default" w:ascii="NEU-BZ" w:hAnsi="NEU-BZ"/>
          <w:i/>
          <w:color w:val="00B0F0"/>
        </w:rPr>
        <w:t>.</w:t>
      </w:r>
    </w:p>
    <w:p w14:paraId="37DE693E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铰链球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与地面相碰时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三球的水平速度均为零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只有铰链球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具有竖直向下的速度</w:t>
      </w:r>
      <w:r>
        <w:rPr>
          <w:rFonts w:hint="default" w:ascii="NEU-BZ" w:hAnsi="NEU-BZ"/>
          <w:i/>
        </w:rPr>
        <w:t>u.a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三小球组成的系统机械能守恒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则有</w:t>
      </w:r>
      <w:r>
        <w:rPr>
          <w:rFonts w:hint="default" w:ascii="NEU-BZ" w:hAnsi="NEU-BZ"/>
          <w:i/>
        </w:rPr>
        <w:t>mgL</w:t>
      </w:r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mu</w:t>
      </w:r>
      <w:r>
        <w:rPr>
          <w:rFonts w:hint="default" w:ascii="NEU-BZ" w:hAnsi="NEU-BZ"/>
          <w:vertAlign w:val="super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解得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小球碰地面前瞬间速度为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</w:rPr>
        <w:t>=</w:t>
      </w:r>
      <m:oMath>
        <m:rad>
          <m:radPr>
            <m:degHide m:val="1"/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m:rPr/>
              <w:rPr>
                <w:rFonts w:ascii="Cambria Math" w:hAnsi="Cambria Math"/>
              </w:rPr>
              <m:t>gL</m:t>
            </m:r>
          </m:e>
        </m:rad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</w:rPr>
        <w:t>C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在铰链球下落过程中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铰链球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竖直方向有加速度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两球竖直方向没有加速度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可知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三小球组成的系统竖直方向所受合力不为零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竖直方向动量不守恒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三小球组成的系统水平方向合力为零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三小球组成的系统水平方向动量守恒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当两杆夹角为</w:t>
      </w:r>
      <w:r>
        <w:rPr>
          <w:rFonts w:hint="default" w:ascii="NEU-BZ" w:hAnsi="NEU-BZ"/>
        </w:rPr>
        <w:t>90</w:t>
      </w:r>
      <w:r>
        <w:rPr>
          <w:rFonts w:hint="default" w:ascii="NEU-BZ" w:hAnsi="NEU-BZ"/>
          <w:i/>
        </w:rPr>
        <w:t>°</w:t>
      </w:r>
      <w:r>
        <w:rPr>
          <w:rFonts w:hint="default" w:eastAsia="方正书宋_GBK"/>
        </w:rPr>
        <w:t>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如图所示</w:t>
      </w:r>
      <w:r>
        <w:rPr>
          <w:rFonts w:hint="default" w:ascii="方正书宋_GBK" w:hAnsi="方正书宋_GBK"/>
        </w:rPr>
        <w:t>,</w:t>
      </w:r>
    </w:p>
    <w:p w14:paraId="32DF3D10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2313305" cy="1042670"/>
            <wp:effectExtent l="0" t="0" r="10795" b="11430"/>
            <wp:docPr id="240" name="image2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228.jpeg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313305" cy="104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A9641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根据系统水平方向动量守恒可得</w:t>
      </w:r>
      <w:r>
        <w:rPr>
          <w:rFonts w:hint="default" w:ascii="NEU-BZ" w:hAnsi="NEU-BZ"/>
          <w:i/>
        </w:rPr>
        <w:t>mv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mu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-2</w:t>
      </w:r>
      <w:r>
        <w:rPr>
          <w:rFonts w:hint="default" w:ascii="NEU-BZ" w:hAnsi="NEU-BZ"/>
          <w:i/>
        </w:rPr>
        <w:t>mv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=0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因杆为刚性杆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每杆上、下两端小球沿杆方向的速度分量应相同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当两杆夹角为</w:t>
      </w:r>
      <w:r>
        <w:rPr>
          <w:rFonts w:hint="default" w:ascii="NEU-BZ" w:hAnsi="NEU-BZ"/>
        </w:rPr>
        <w:t>90</w:t>
      </w:r>
      <w:r>
        <w:rPr>
          <w:rFonts w:hint="default" w:ascii="NEU-BZ" w:hAnsi="NEU-BZ"/>
          <w:i/>
        </w:rPr>
        <w:t>°</w:t>
      </w:r>
      <w:r>
        <w:rPr>
          <w:rFonts w:hint="default" w:eastAsia="方正书宋_GBK"/>
        </w:rPr>
        <w:t>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有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cos 45</w:t>
      </w:r>
      <w:r>
        <w:rPr>
          <w:rFonts w:hint="default" w:ascii="NEU-BZ" w:hAnsi="NEU-BZ"/>
          <w:i/>
        </w:rPr>
        <w:t>°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cos 45</w:t>
      </w:r>
      <w:r>
        <w:rPr>
          <w:rFonts w:hint="default" w:ascii="NEU-BZ" w:hAnsi="NEU-BZ"/>
          <w:i/>
        </w:rPr>
        <w:t>°</w:t>
      </w:r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sin 45</w:t>
      </w:r>
      <w:r>
        <w:rPr>
          <w:rFonts w:hint="default" w:ascii="NEU-BZ" w:hAnsi="NEU-BZ"/>
          <w:i/>
        </w:rPr>
        <w:t>°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cos 45</w:t>
      </w:r>
      <w:r>
        <w:rPr>
          <w:rFonts w:hint="default" w:ascii="NEU-BZ" w:hAnsi="NEU-BZ"/>
          <w:i/>
        </w:rPr>
        <w:t>°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sin 45</w:t>
      </w:r>
      <w:r>
        <w:rPr>
          <w:rFonts w:hint="default" w:ascii="NEU-BZ" w:hAnsi="NEU-BZ"/>
          <w:i/>
        </w:rPr>
        <w:t>°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u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cos 45</w:t>
      </w:r>
      <w:r>
        <w:rPr>
          <w:rFonts w:hint="default" w:ascii="NEU-BZ" w:hAnsi="NEU-BZ"/>
          <w:i/>
        </w:rPr>
        <w:t>°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联立以上各式可解得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故当两杆夹角为</w:t>
      </w:r>
      <w:r>
        <w:rPr>
          <w:rFonts w:hint="default" w:ascii="NEU-BZ" w:hAnsi="NEU-BZ"/>
        </w:rPr>
        <w:t>90</w:t>
      </w:r>
      <w:r>
        <w:rPr>
          <w:rFonts w:hint="default" w:ascii="NEU-BZ" w:hAnsi="NEU-BZ"/>
          <w:i/>
        </w:rPr>
        <w:t>°</w:t>
      </w:r>
      <w:r>
        <w:rPr>
          <w:rFonts w:hint="default" w:eastAsia="方正书宋_GBK"/>
        </w:rPr>
        <w:t>时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两球的速度之比为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eastAsia="方正书宋_GBK"/>
        </w:rPr>
        <w:t>∶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=5</w:t>
      </w:r>
      <w:r>
        <w:rPr>
          <w:rFonts w:hint="default" w:eastAsia="方正书宋_GBK"/>
        </w:rPr>
        <w:t>∶</w:t>
      </w:r>
      <w:r>
        <w:rPr>
          <w:rFonts w:hint="default" w:ascii="NEU-BZ" w:hAnsi="NEU-BZ"/>
        </w:rPr>
        <w:t>3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B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</w:rPr>
        <w:t>D</w:t>
      </w:r>
      <w:r>
        <w:rPr>
          <w:rFonts w:hint="default" w:eastAsia="方正书宋_GBK"/>
        </w:rPr>
        <w:t>正确</w:t>
      </w:r>
      <w:r>
        <w:rPr>
          <w:rFonts w:hint="default" w:ascii="NEU-BZ" w:hAnsi="NEU-BZ"/>
          <w:i/>
        </w:rPr>
        <w:t>.</w:t>
      </w:r>
    </w:p>
    <w:p w14:paraId="40A9CCDE">
      <w:pPr>
        <w:spacing w:line="360" w:lineRule="auto"/>
        <w:rPr>
          <w:rFonts w:hint="default" w:eastAsia="方正书宋_GBK"/>
        </w:rPr>
      </w:pPr>
      <w:r>
        <w:rPr>
          <w:rFonts w:hint="default" w:eastAsia="方正黑体_GBK"/>
          <w:color w:val="666666"/>
        </w:rPr>
        <w:t>答案</w:t>
      </w:r>
      <w:r>
        <w:rPr>
          <w:rFonts w:hint="default" w:ascii="NEU-F6" w:hAnsi="NEU-F6"/>
        </w:rPr>
        <w:t>ACD</w:t>
      </w:r>
    </w:p>
    <w:p w14:paraId="77D4F54E">
      <w:pPr>
        <w:spacing w:line="360" w:lineRule="auto"/>
        <w:rPr>
          <w:rFonts w:hint="default" w:eastAsia="方正书宋_GBK"/>
        </w:rPr>
      </w:pPr>
    </w:p>
    <w:sectPr>
      <w:footnotePr>
        <w:numFmt w:val="decimalEnclosedCircleChinese"/>
      </w:footnotePr>
      <w:pgSz w:w="11907" w:h="16159"/>
      <w:pgMar w:top="850" w:right="850" w:bottom="850" w:left="85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准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U-F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黑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兰亭中黑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细等线_GB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numFmt w:val="decimalEnclosedCircleChinese"/>
  </w:foot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Mzg4ZTExN2NlMjc3YzQyYjgwMTE3ODg2Mzc2ZTQifQ=="/>
  </w:docVars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326389"/>
    <w:rsid w:val="00327CDE"/>
    <w:rsid w:val="00391EE7"/>
    <w:rsid w:val="003B1CD3"/>
    <w:rsid w:val="00405CA5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8578F"/>
    <w:rsid w:val="005B0CFB"/>
    <w:rsid w:val="005F127C"/>
    <w:rsid w:val="006C537E"/>
    <w:rsid w:val="006E28A5"/>
    <w:rsid w:val="00720332"/>
    <w:rsid w:val="0081363D"/>
    <w:rsid w:val="00843D10"/>
    <w:rsid w:val="008B3DDC"/>
    <w:rsid w:val="009217BC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F17CB"/>
    <w:rsid w:val="00C44E2D"/>
    <w:rsid w:val="00C47140"/>
    <w:rsid w:val="00C6302E"/>
    <w:rsid w:val="00C82289"/>
    <w:rsid w:val="00C93E3A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81A0E"/>
    <w:rsid w:val="00FA57C3"/>
    <w:rsid w:val="00FC4922"/>
    <w:rsid w:val="053F3EE6"/>
    <w:rsid w:val="2D6B5392"/>
    <w:rsid w:val="4AFB4123"/>
    <w:rsid w:val="50B6333C"/>
    <w:rsid w:val="62EA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founder.com/pam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4"/>
    <w:link w:val="1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4">
    <w:name w:val="_Style 0"/>
    <w:qFormat/>
    <w:uiPriority w:val="0"/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styleId="5">
    <w:name w:val="footer"/>
    <w:basedOn w:val="4"/>
    <w:link w:val="14"/>
    <w:unhideWhenUsed/>
    <w:qFormat/>
    <w:uiPriority w:val="99"/>
    <w:pPr>
      <w:tabs>
        <w:tab w:val="center" w:pos="4513"/>
        <w:tab w:val="right" w:pos="9026"/>
      </w:tabs>
    </w:pPr>
  </w:style>
  <w:style w:type="paragraph" w:styleId="6">
    <w:name w:val="header"/>
    <w:basedOn w:val="4"/>
    <w:link w:val="13"/>
    <w:unhideWhenUsed/>
    <w:qFormat/>
    <w:uiPriority w:val="99"/>
    <w:pPr>
      <w:tabs>
        <w:tab w:val="center" w:pos="4513"/>
        <w:tab w:val="right" w:pos="9026"/>
      </w:tabs>
    </w:pPr>
  </w:style>
  <w:style w:type="paragraph" w:styleId="7">
    <w:name w:val="footnote text"/>
    <w:basedOn w:val="4"/>
    <w:link w:val="21"/>
    <w:semiHidden/>
    <w:unhideWhenUsed/>
    <w:qFormat/>
    <w:uiPriority w:val="99"/>
    <w:pPr>
      <w:snapToGrid w:val="0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10">
    <w:name w:val="Light Shading Accent 3"/>
    <w:basedOn w:val="8"/>
    <w:qFormat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2">
    <w:name w:val="footnote reference"/>
    <w:basedOn w:val="11"/>
    <w:semiHidden/>
    <w:unhideWhenUsed/>
    <w:qFormat/>
    <w:uiPriority w:val="99"/>
    <w:rPr>
      <w:vertAlign w:val="superscript"/>
    </w:rPr>
  </w:style>
  <w:style w:type="character" w:customStyle="1" w:styleId="13">
    <w:name w:val="页眉 字符"/>
    <w:basedOn w:val="11"/>
    <w:link w:val="6"/>
    <w:qFormat/>
    <w:uiPriority w:val="99"/>
  </w:style>
  <w:style w:type="character" w:customStyle="1" w:styleId="14">
    <w:name w:val="页脚 字符"/>
    <w:basedOn w:val="11"/>
    <w:link w:val="5"/>
    <w:qFormat/>
    <w:uiPriority w:val="99"/>
  </w:style>
  <w:style w:type="paragraph" w:styleId="15">
    <w:name w:val="List Paragraph"/>
    <w:basedOn w:val="4"/>
    <w:qFormat/>
    <w:uiPriority w:val="34"/>
    <w:pPr>
      <w:ind w:left="720"/>
      <w:contextualSpacing/>
    </w:pPr>
  </w:style>
  <w:style w:type="character" w:customStyle="1" w:styleId="16">
    <w:name w:val="批注框文本 字符"/>
    <w:basedOn w:val="11"/>
    <w:link w:val="3"/>
    <w:semiHidden/>
    <w:qFormat/>
    <w:uiPriority w:val="99"/>
    <w:rPr>
      <w:rFonts w:ascii="Tahoma" w:hAnsi="Tahoma" w:cs="Tahoma"/>
      <w:sz w:val="16"/>
      <w:szCs w:val="16"/>
    </w:rPr>
  </w:style>
  <w:style w:type="paragraph" w:styleId="17">
    <w:name w:val="Quote"/>
    <w:basedOn w:val="4"/>
    <w:next w:val="4"/>
    <w:link w:val="18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8">
    <w:name w:val="引用 字符"/>
    <w:basedOn w:val="11"/>
    <w:link w:val="17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customStyle="1" w:styleId="19">
    <w:name w:val="MTDisplayEquation"/>
    <w:basedOn w:val="4"/>
    <w:next w:val="4"/>
    <w:link w:val="20"/>
    <w:qFormat/>
    <w:uiPriority w:val="0"/>
    <w:pPr>
      <w:tabs>
        <w:tab w:val="center" w:pos="4160"/>
        <w:tab w:val="right" w:pos="8300"/>
      </w:tabs>
    </w:pPr>
  </w:style>
  <w:style w:type="character" w:customStyle="1" w:styleId="20">
    <w:name w:val="MTDisplayEquation Char"/>
    <w:basedOn w:val="11"/>
    <w:link w:val="19"/>
    <w:qFormat/>
    <w:uiPriority w:val="0"/>
  </w:style>
  <w:style w:type="character" w:customStyle="1" w:styleId="21">
    <w:name w:val="脚注文本 字符"/>
    <w:basedOn w:val="11"/>
    <w:link w:val="7"/>
    <w:semiHidden/>
    <w:qFormat/>
    <w:uiPriority w:val="99"/>
    <w:rPr>
      <w:sz w:val="18"/>
      <w:szCs w:val="18"/>
    </w:rPr>
  </w:style>
  <w:style w:type="paragraph" w:customStyle="1" w:styleId="22">
    <w:name w:val="Title 2"/>
    <w:basedOn w:val="1"/>
    <w:qFormat/>
    <w:uiPriority w:val="0"/>
    <w:pPr>
      <w:jc w:val="center"/>
      <w:outlineLvl w:val="3"/>
    </w:pPr>
  </w:style>
  <w:style w:type="paragraph" w:customStyle="1" w:styleId="23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24">
    <w:name w:val="[基本段落]"/>
    <w:basedOn w:val="23"/>
    <w:qFormat/>
    <w:uiPriority w:val="0"/>
  </w:style>
  <w:style w:type="paragraph" w:customStyle="1" w:styleId="25">
    <w:name w:val="Normal_wrd"/>
    <w:basedOn w:val="23"/>
    <w:qFormat/>
    <w:uiPriority w:val="0"/>
  </w:style>
  <w:style w:type="paragraph" w:customStyle="1" w:styleId="26">
    <w:name w:val="Normal_654f88d7-1c83-464e-8451-eafa73357f51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2" Type="http://schemas.openxmlformats.org/officeDocument/2006/relationships/fontTable" Target="fontTable.xml"/><Relationship Id="rId71" Type="http://schemas.openxmlformats.org/officeDocument/2006/relationships/customXml" Target="../customXml/item3.xml"/><Relationship Id="rId70" Type="http://schemas.openxmlformats.org/officeDocument/2006/relationships/customXml" Target="../customXml/item2.xml"/><Relationship Id="rId7" Type="http://schemas.openxmlformats.org/officeDocument/2006/relationships/image" Target="media/image4.png"/><Relationship Id="rId69" Type="http://schemas.openxmlformats.org/officeDocument/2006/relationships/customXml" Target="../customXml/item1.xml"/><Relationship Id="rId68" Type="http://schemas.openxmlformats.org/officeDocument/2006/relationships/image" Target="media/image38.tiff"/><Relationship Id="rId67" Type="http://schemas.openxmlformats.org/officeDocument/2006/relationships/image" Target="media/image37.tiff"/><Relationship Id="rId66" Type="http://schemas.openxmlformats.org/officeDocument/2006/relationships/image" Target="media/image36.tiff"/><Relationship Id="rId65" Type="http://schemas.openxmlformats.org/officeDocument/2006/relationships/image" Target="media/image35.tiff"/><Relationship Id="rId64" Type="http://schemas.openxmlformats.org/officeDocument/2006/relationships/image" Target="media/image34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2.wmf"/><Relationship Id="rId6" Type="http://schemas.openxmlformats.org/officeDocument/2006/relationships/image" Target="media/image3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4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7.wmf"/><Relationship Id="rId5" Type="http://schemas.openxmlformats.org/officeDocument/2006/relationships/image" Target="media/image2.jpeg"/><Relationship Id="rId49" Type="http://schemas.openxmlformats.org/officeDocument/2006/relationships/oleObject" Target="embeddings/oleObject20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2.wmf"/><Relationship Id="rId4" Type="http://schemas.openxmlformats.org/officeDocument/2006/relationships/image" Target="media/image1.jpeg"/><Relationship Id="rId39" Type="http://schemas.openxmlformats.org/officeDocument/2006/relationships/oleObject" Target="embeddings/oleObject15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4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9.png"/><Relationship Id="rId33" Type="http://schemas.openxmlformats.org/officeDocument/2006/relationships/image" Target="media/image18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1.bin"/><Relationship Id="rId3" Type="http://schemas.openxmlformats.org/officeDocument/2006/relationships/theme" Target="theme/theme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5.wmf"/><Relationship Id="rId26" Type="http://schemas.openxmlformats.org/officeDocument/2006/relationships/oleObject" Target="embeddings/oleObject9.bin"/><Relationship Id="rId25" Type="http://schemas.openxmlformats.org/officeDocument/2006/relationships/image" Target="media/image14.wmf"/><Relationship Id="rId24" Type="http://schemas.openxmlformats.org/officeDocument/2006/relationships/oleObject" Target="embeddings/oleObject8.bin"/><Relationship Id="rId23" Type="http://schemas.openxmlformats.org/officeDocument/2006/relationships/image" Target="media/image13.wmf"/><Relationship Id="rId22" Type="http://schemas.openxmlformats.org/officeDocument/2006/relationships/oleObject" Target="embeddings/oleObject7.bin"/><Relationship Id="rId21" Type="http://schemas.openxmlformats.org/officeDocument/2006/relationships/oleObject" Target="embeddings/oleObject6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1.wmf"/><Relationship Id="rId17" Type="http://schemas.openxmlformats.org/officeDocument/2006/relationships/oleObject" Target="embeddings/oleObject4.bin"/><Relationship Id="rId16" Type="http://schemas.openxmlformats.org/officeDocument/2006/relationships/image" Target="media/image10.wmf"/><Relationship Id="rId15" Type="http://schemas.openxmlformats.org/officeDocument/2006/relationships/oleObject" Target="embeddings/oleObject3.bin"/><Relationship Id="rId14" Type="http://schemas.openxmlformats.org/officeDocument/2006/relationships/image" Target="media/image9.wmf"/><Relationship Id="rId13" Type="http://schemas.openxmlformats.org/officeDocument/2006/relationships/oleObject" Target="embeddings/oleObject2.bin"/><Relationship Id="rId12" Type="http://schemas.openxmlformats.org/officeDocument/2006/relationships/image" Target="media/image8.wmf"/><Relationship Id="rId11" Type="http://schemas.openxmlformats.org/officeDocument/2006/relationships/oleObject" Target="embeddings/oleObject1.bin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dp:LabelRoot xmlns:dp="http://www.founder.com/2010/digitalPublish/labelTree" tagType="contentCtrl">
</dp:LabelRoot>
</file>

<file path=customXml/item2.xml><?xml version="1.0" encoding="utf-8"?>
<cxp:PackageInfo xmlns:cxp="http://www.founder.com/2010/customXmlParts">
  <LabelTrees>
    <LabelTree customXmlPartId="{4B3307D3-B2C9-4FF8-8CBB-8B9570B3AA04}"/>
  </LabelTrees>
</cxp:PackageInfo>
</file>

<file path=customXml/item3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4B3307D3-B2C9-4FF8-8CBB-8B9570B3AA04}">
  <ds:schemaRefs/>
</ds:datastoreItem>
</file>

<file path=customXml/itemProps2.xml><?xml version="1.0" encoding="utf-8"?>
<ds:datastoreItem xmlns:ds="http://schemas.openxmlformats.org/officeDocument/2006/customXml" ds:itemID="{A6139CF6-5931-4AE5-A712-2A5998365C5A}">
  <ds:schemaRefs/>
</ds:datastoreItem>
</file>

<file path=customXml/itemProps3.xml><?xml version="1.0" encoding="utf-8"?>
<ds:datastoreItem xmlns:ds="http://schemas.openxmlformats.org/officeDocument/2006/customXml" ds:itemID="{F8788689-C533-4448-945B-12F4B397B5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Intergen Ltd</Company>
  <Pages>5</Pages>
  <Words>1954</Words>
  <Characters>2349</Characters>
  <Lines>1</Lines>
  <Paragraphs>1</Paragraphs>
  <TotalTime>21</TotalTime>
  <ScaleCrop>false</ScaleCrop>
  <LinksUpToDate>false</LinksUpToDate>
  <CharactersWithSpaces>2400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2009-03-05T00:31:00Z</dcterms:created>
  <dc:creator>eggy</dc:creator>
  <cp:lastModifiedBy>桃子</cp:lastModifiedBy>
  <dcterms:modified xsi:type="dcterms:W3CDTF">2025-09-30T01:33:03Z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0D2B3B7D710847D7AA051AA39FAE9AC9_13</vt:lpwstr>
  </property>
  <property fmtid="{D5CDD505-2E9C-101B-9397-08002B2CF9AE}" pid="4" name="KSOTemplateDocerSaveRecord">
    <vt:lpwstr>eyJoZGlkIjoiZDgxYjlmNGVhNDE5YjU4MzliZjJhMjBiMzY1MDNjMzMiLCJ1c2VySWQiOiIxNjQ5OTY1ODg4In0=</vt:lpwstr>
  </property>
</Properties>
</file>